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053" w:rsidRDefault="00B91053" w:rsidP="00B91053">
      <w:pPr>
        <w:pStyle w:val="ab"/>
        <w:ind w:left="709"/>
      </w:pPr>
      <w:r>
        <w:rPr>
          <w:noProof/>
        </w:rPr>
        <w:drawing>
          <wp:inline distT="0" distB="0" distL="0" distR="0">
            <wp:extent cx="6734618" cy="10879421"/>
            <wp:effectExtent l="0" t="0" r="9525" b="0"/>
            <wp:docPr id="1" name="Рисунок 1" descr="C:\Users\мдоу189\Рабочий стол\Колдоговор 2025-2028 гг\К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доу189\Рабочий стол\Колдоговор 2025-2028 гг\КД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2848" cy="10908871"/>
                    </a:xfrm>
                    <a:prstGeom prst="rect">
                      <a:avLst/>
                    </a:prstGeom>
                    <a:noFill/>
                    <a:ln>
                      <a:noFill/>
                    </a:ln>
                  </pic:spPr>
                </pic:pic>
              </a:graphicData>
            </a:graphic>
          </wp:inline>
        </w:drawing>
      </w:r>
    </w:p>
    <w:p w:rsidR="00B91053" w:rsidRDefault="00B91053" w:rsidP="009222A8">
      <w:pPr>
        <w:spacing w:after="238" w:line="271" w:lineRule="auto"/>
        <w:ind w:left="0" w:right="1002" w:firstLine="0"/>
        <w:jc w:val="center"/>
        <w:rPr>
          <w:b/>
        </w:rPr>
      </w:pPr>
    </w:p>
    <w:p w:rsidR="00FB6AED" w:rsidRDefault="00A6340C" w:rsidP="009222A8">
      <w:pPr>
        <w:spacing w:after="238" w:line="271" w:lineRule="auto"/>
        <w:ind w:left="0" w:right="1002" w:firstLine="0"/>
        <w:jc w:val="center"/>
      </w:pPr>
      <w:r>
        <w:rPr>
          <w:b/>
        </w:rPr>
        <w:t>Раздел I. ОБЩИЕ ПОЛОЖЕНИЯ</w:t>
      </w:r>
    </w:p>
    <w:p w:rsidR="00FB6AED" w:rsidRDefault="00A6340C">
      <w:pPr>
        <w:spacing w:after="0" w:line="259" w:lineRule="auto"/>
        <w:ind w:right="0" w:firstLine="0"/>
        <w:jc w:val="left"/>
      </w:pPr>
      <w:r>
        <w:rPr>
          <w:b/>
        </w:rPr>
        <w:t xml:space="preserve"> </w:t>
      </w:r>
    </w:p>
    <w:p w:rsidR="00FB6AED" w:rsidRDefault="00A6340C">
      <w:pPr>
        <w:ind w:left="1229" w:right="649"/>
      </w:pPr>
      <w:r>
        <w:t>1.1 Настоящий коллективный договор между работодателем в лице заведующего муниципального дошкольного образовательно</w:t>
      </w:r>
      <w:r w:rsidR="009222A8">
        <w:t>го учреждения «Детский сад № 189» Октябрьского</w:t>
      </w:r>
      <w:r>
        <w:t xml:space="preserve"> района г. С</w:t>
      </w:r>
      <w:r w:rsidR="009222A8">
        <w:t>аратова (далее – ДОУ) Рябининой О</w:t>
      </w:r>
      <w:r>
        <w:t>.В. и работниками дошкольного образовательного учреждения в лице выборного органа первичной профсоюзной орга</w:t>
      </w:r>
      <w:r w:rsidR="009222A8">
        <w:t>низации (председатель – Лазарева И</w:t>
      </w:r>
      <w:r>
        <w:t xml:space="preserve">.В.), действующего на основании Устава Профсоюза работников народного образования и науки РФ. </w:t>
      </w:r>
    </w:p>
    <w:p w:rsidR="00FB6AED" w:rsidRDefault="00A6340C">
      <w:pPr>
        <w:spacing w:after="16" w:line="269" w:lineRule="auto"/>
        <w:ind w:left="1229" w:right="582" w:firstLine="567"/>
        <w:jc w:val="left"/>
      </w:pPr>
      <w:r>
        <w:t xml:space="preserve">Настоящий коллективный договор разработан в соответствии с требованиями Трудового кодекса Российской Федерации (далее – ТК РФ), Федеральным законом «О профессиональных союзах, их правах и гарантиях деятельности», законом «Об образовании в Российской Федерации» и распространяется на всех работников. </w:t>
      </w:r>
    </w:p>
    <w:p w:rsidR="00FB6AED" w:rsidRDefault="00A6340C">
      <w:pPr>
        <w:ind w:left="1229" w:right="649"/>
      </w:pPr>
      <w:r>
        <w:t xml:space="preserve">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 </w:t>
      </w:r>
    </w:p>
    <w:p w:rsidR="00FB6AED" w:rsidRDefault="00A6340C">
      <w:pPr>
        <w:ind w:left="1229" w:right="649"/>
      </w:pPr>
      <w:r>
        <w:t>1.2.</w:t>
      </w:r>
      <w:r>
        <w:rPr>
          <w:rFonts w:ascii="Arial" w:eastAsia="Arial" w:hAnsi="Arial" w:cs="Arial"/>
        </w:rPr>
        <w:t xml:space="preserve"> </w:t>
      </w:r>
      <w:r>
        <w:t xml:space="preserve">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w:t>
      </w:r>
    </w:p>
    <w:p w:rsidR="00FB6AED" w:rsidRDefault="00A6340C">
      <w:pPr>
        <w:ind w:left="1229" w:right="649"/>
      </w:pPr>
      <w:r>
        <w:t>1.3.</w:t>
      </w:r>
      <w:r>
        <w:rPr>
          <w:rFonts w:ascii="Arial" w:eastAsia="Arial" w:hAnsi="Arial" w:cs="Arial"/>
        </w:rPr>
        <w:t xml:space="preserve"> </w:t>
      </w:r>
      <w:r>
        <w:t xml:space="preserve">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жилищно – бытовом обслуживании работников, гарантии, компенсации и льготы, предоставляемые работодателем в соответствии с нормативными правовыми актами, соглашениями. </w:t>
      </w:r>
    </w:p>
    <w:p w:rsidR="00FB6AED" w:rsidRDefault="00A6340C">
      <w:pPr>
        <w:ind w:left="1229" w:right="649"/>
      </w:pPr>
      <w:r>
        <w:t>1.4.</w:t>
      </w:r>
      <w:r>
        <w:rPr>
          <w:rFonts w:ascii="Arial" w:eastAsia="Arial" w:hAnsi="Arial" w:cs="Arial"/>
        </w:rPr>
        <w:t xml:space="preserve"> </w:t>
      </w:r>
      <w:r>
        <w:t xml:space="preserve">Выборный орган первичной профсоюзной организации, действующий на основании Устава Профсоюза, является полномочным представительным органом работников ДОУ, защищающим их интересы при проведении коллективных переговоров, заключении и изменении коллективного договора. </w:t>
      </w:r>
    </w:p>
    <w:p w:rsidR="00FB6AED" w:rsidRDefault="00A6340C">
      <w:pPr>
        <w:ind w:left="1229" w:right="649"/>
      </w:pPr>
      <w:r>
        <w:t>1.5.</w:t>
      </w:r>
      <w:r>
        <w:rPr>
          <w:rFonts w:ascii="Arial" w:eastAsia="Arial" w:hAnsi="Arial" w:cs="Arial"/>
        </w:rPr>
        <w:t xml:space="preserve"> </w:t>
      </w:r>
      <w:r>
        <w:t xml:space="preserve">Работодатель и трудовой коллектив образовательной организации признают выборный орган первичной профсоюзной организации представителем работников образовательной организации, имеющим право от имени коллектива вести переговоры с работодателем и подписать коллективный договор при условии, что в профсоюзной организации состоят 50% и более членов коллектива. Работники, не являющиеся членами профсоюза, могут уполномочить орган первичной профсоюзной организации представлять их интересы. </w:t>
      </w:r>
    </w:p>
    <w:p w:rsidR="00FB6AED" w:rsidRDefault="00A6340C">
      <w:pPr>
        <w:ind w:left="1229" w:right="649"/>
      </w:pPr>
      <w:r>
        <w:lastRenderedPageBreak/>
        <w:t xml:space="preserve">Все основные вопросы трудовых отношений и иных, связанных с ними отношений, решаются работодателем с учетом мнения выборного органа первичной профсоюзной организации. С учетом финансово-экономического положения работодателя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соглашением между министерством образования Саратовской области и Саратовской областной организацией «Общероссийского Профсоюза образования», территориальным соглашением между администрацией муниципального образования «Город Саратов», комитетом по образованию администрации муниципального образования «Город Саратов» и Саратовской городской организацией Профсоюза работников народного образования и науки РФ. </w:t>
      </w:r>
    </w:p>
    <w:p w:rsidR="00FB6AED" w:rsidRDefault="00A6340C">
      <w:pPr>
        <w:ind w:left="1229" w:right="649"/>
      </w:pPr>
      <w:r>
        <w:t xml:space="preserve">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 </w:t>
      </w:r>
    </w:p>
    <w:p w:rsidR="00FB6AED" w:rsidRDefault="00A6340C">
      <w:pPr>
        <w:ind w:left="1229" w:right="649"/>
      </w:pPr>
      <w:r>
        <w:t>1.6.</w:t>
      </w:r>
      <w:r>
        <w:rPr>
          <w:rFonts w:ascii="Arial" w:eastAsia="Arial" w:hAnsi="Arial" w:cs="Arial"/>
        </w:rPr>
        <w:t xml:space="preserve"> </w:t>
      </w:r>
      <w:r>
        <w:t xml:space="preserve">Изменения и дополнения в настоящий коллективный договор в течение срока его действия производятся по взаимному соглашению между руководителем 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 коллективным договором. </w:t>
      </w:r>
    </w:p>
    <w:p w:rsidR="00FB6AED" w:rsidRDefault="00A6340C">
      <w:pPr>
        <w:ind w:left="1229" w:right="649"/>
      </w:pPr>
      <w:r>
        <w:t>1.7.</w:t>
      </w:r>
      <w:r>
        <w:rPr>
          <w:rFonts w:ascii="Arial" w:eastAsia="Arial" w:hAnsi="Arial" w:cs="Arial"/>
        </w:rPr>
        <w:t xml:space="preserve"> </w:t>
      </w:r>
      <w:r>
        <w:t xml:space="preserve">Контроль за ходом коллективного договора осуществляется сторонами социального партнерства, их представителями. </w:t>
      </w:r>
    </w:p>
    <w:p w:rsidR="00FB6AED" w:rsidRDefault="00A6340C">
      <w:pPr>
        <w:ind w:left="1229" w:right="649"/>
      </w:pPr>
      <w:r>
        <w:t>1.8.</w:t>
      </w:r>
      <w:r>
        <w:rPr>
          <w:rFonts w:ascii="Arial" w:eastAsia="Arial" w:hAnsi="Arial" w:cs="Arial"/>
        </w:rPr>
        <w:t xml:space="preserve"> </w:t>
      </w:r>
      <w:r>
        <w:t xml:space="preserve">Для подведения итогов выполнения коллективного договора стороны обязуются проводить их обсуждение на собрании работников не реже одного раза в год. </w:t>
      </w:r>
    </w:p>
    <w:p w:rsidR="00FB6AED" w:rsidRDefault="00A6340C">
      <w:pPr>
        <w:ind w:left="1229" w:right="649"/>
      </w:pPr>
      <w:r>
        <w:t>1.9.</w:t>
      </w:r>
      <w:r>
        <w:rPr>
          <w:rFonts w:ascii="Arial" w:eastAsia="Arial" w:hAnsi="Arial" w:cs="Arial"/>
        </w:rPr>
        <w:t xml:space="preserve"> </w:t>
      </w:r>
      <w:r>
        <w:t xml:space="preserve">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 </w:t>
      </w:r>
    </w:p>
    <w:p w:rsidR="00FB6AED" w:rsidRDefault="00A6340C">
      <w:pPr>
        <w:ind w:left="1229" w:right="649"/>
      </w:pPr>
      <w:r>
        <w:t>1.10.</w:t>
      </w:r>
      <w:r>
        <w:rPr>
          <w:rFonts w:ascii="Arial" w:eastAsia="Arial" w:hAnsi="Arial" w:cs="Arial"/>
        </w:rPr>
        <w:t xml:space="preserve"> </w:t>
      </w:r>
      <w:r>
        <w:t xml:space="preserve">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 </w:t>
      </w:r>
    </w:p>
    <w:p w:rsidR="00FB6AED" w:rsidRDefault="00A6340C">
      <w:pPr>
        <w:ind w:left="1229" w:right="649"/>
      </w:pPr>
      <w:r>
        <w:t>1.11.</w:t>
      </w:r>
      <w:r>
        <w:rPr>
          <w:rFonts w:ascii="Arial" w:eastAsia="Arial" w:hAnsi="Arial" w:cs="Arial"/>
        </w:rPr>
        <w:t xml:space="preserve"> </w:t>
      </w:r>
      <w:r>
        <w:t xml:space="preserve">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отчетов ответственных работников и др.). </w:t>
      </w:r>
    </w:p>
    <w:p w:rsidR="00FB6AED" w:rsidRDefault="00A6340C">
      <w:pPr>
        <w:ind w:left="1229" w:right="649"/>
      </w:pPr>
      <w:r>
        <w:t xml:space="preserve">Ни одна из сторон не может в течение установленного срока его действия в одностороннем порядке прекратить выполнение принятых на себя обязательств. </w:t>
      </w:r>
    </w:p>
    <w:p w:rsidR="00FB6AED" w:rsidRDefault="00A6340C">
      <w:pPr>
        <w:ind w:left="1229" w:right="649"/>
      </w:pPr>
      <w:r>
        <w:lastRenderedPageBreak/>
        <w:t>1.12.</w:t>
      </w:r>
      <w:r>
        <w:rPr>
          <w:rFonts w:ascii="Arial" w:eastAsia="Arial" w:hAnsi="Arial" w:cs="Arial"/>
        </w:rPr>
        <w:t xml:space="preserve"> </w:t>
      </w:r>
      <w:r>
        <w:t>Коллективный договор вступает в силу с момента подписания его стор</w:t>
      </w:r>
      <w:r w:rsidR="009222A8">
        <w:t>онами и действует в течение 2025-2028</w:t>
      </w:r>
      <w:r>
        <w:t xml:space="preserve"> гг. до заключения нового коллективного договора или изменения, дополнения настоящего коллективного договора. </w:t>
      </w:r>
    </w:p>
    <w:p w:rsidR="00FB6AED" w:rsidRDefault="00A6340C">
      <w:pPr>
        <w:ind w:left="1229" w:right="649"/>
      </w:pPr>
      <w:r>
        <w:t>1.13.</w:t>
      </w:r>
      <w:r>
        <w:rPr>
          <w:rFonts w:ascii="Arial" w:eastAsia="Arial" w:hAnsi="Arial" w:cs="Arial"/>
        </w:rPr>
        <w:t xml:space="preserve"> </w:t>
      </w:r>
      <w:r>
        <w:t>Стороны договорились, что текст коллективного договора должен быть доведен работодателем до сведения работников в течение</w:t>
      </w:r>
      <w:r>
        <w:rPr>
          <w:b/>
        </w:rPr>
        <w:t xml:space="preserve"> </w:t>
      </w:r>
      <w:r>
        <w:t xml:space="preserve">7 дней после его подписания. </w:t>
      </w:r>
    </w:p>
    <w:p w:rsidR="00FB6AED" w:rsidRDefault="00A6340C">
      <w:pPr>
        <w:ind w:left="1229" w:right="649"/>
      </w:pPr>
      <w:r>
        <w:t xml:space="preserve">Выборный орган первичной профсоюзной организации обязуется разъяснять работникам положение коллективного договора, содействовать его реализации. </w:t>
      </w:r>
    </w:p>
    <w:p w:rsidR="00FB6AED" w:rsidRDefault="00A6340C">
      <w:pPr>
        <w:ind w:left="1229" w:right="649"/>
      </w:pPr>
      <w:r>
        <w:t xml:space="preserve">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 </w:t>
      </w:r>
    </w:p>
    <w:p w:rsidR="00FB6AED" w:rsidRDefault="00A6340C">
      <w:pPr>
        <w:ind w:left="1229" w:right="649"/>
      </w:pPr>
      <w:r>
        <w:t>1.14.</w:t>
      </w:r>
      <w:r>
        <w:rPr>
          <w:rFonts w:ascii="Arial" w:eastAsia="Arial" w:hAnsi="Arial" w:cs="Arial"/>
        </w:rPr>
        <w:t xml:space="preserve"> </w:t>
      </w:r>
      <w:r>
        <w:t xml:space="preserve">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 в форме преобразования. </w:t>
      </w:r>
    </w:p>
    <w:p w:rsidR="00FB6AED" w:rsidRDefault="00A6340C">
      <w:pPr>
        <w:ind w:left="1229" w:right="649"/>
      </w:pPr>
      <w:r>
        <w:t>1.15.</w:t>
      </w:r>
      <w:r>
        <w:rPr>
          <w:rFonts w:ascii="Arial" w:eastAsia="Arial" w:hAnsi="Arial" w:cs="Arial"/>
        </w:rPr>
        <w:t xml:space="preserve"> </w:t>
      </w:r>
      <w:r>
        <w:t xml:space="preserve">При реорганизации (слияния, присоединения, разделения, выделении) организации коллективный договор сохраняет свое действие в течение всего срока реорганизации. </w:t>
      </w:r>
    </w:p>
    <w:p w:rsidR="00FB6AED" w:rsidRDefault="00A6340C">
      <w:pPr>
        <w:ind w:left="1229" w:right="649"/>
      </w:pPr>
      <w:r>
        <w:t>1.16.</w:t>
      </w:r>
      <w:r>
        <w:rPr>
          <w:rFonts w:ascii="Arial" w:eastAsia="Arial" w:hAnsi="Arial" w:cs="Arial"/>
        </w:rPr>
        <w:t xml:space="preserve"> </w:t>
      </w:r>
      <w:r>
        <w:t xml:space="preserve">При смене формы собственности организации коллективный договор сохраняет свое действие в течение трех месяцев со дня перехода прав собственности. </w:t>
      </w:r>
    </w:p>
    <w:p w:rsidR="00FB6AED" w:rsidRDefault="00A6340C">
      <w:pPr>
        <w:ind w:left="1229" w:right="649"/>
      </w:pPr>
      <w:r>
        <w:t xml:space="preserve">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 </w:t>
      </w:r>
    </w:p>
    <w:p w:rsidR="00FB6AED" w:rsidRDefault="00A6340C">
      <w:pPr>
        <w:ind w:left="1229" w:right="649"/>
      </w:pPr>
      <w:r>
        <w:t>1.17.</w:t>
      </w:r>
      <w:r>
        <w:rPr>
          <w:rFonts w:ascii="Arial" w:eastAsia="Arial" w:hAnsi="Arial" w:cs="Arial"/>
        </w:rPr>
        <w:t xml:space="preserve"> </w:t>
      </w:r>
      <w:r>
        <w:t xml:space="preserve">При ликвидации организации коллективный договор сохраняет свое действие в течение всего срока проведения ликвидации. </w:t>
      </w:r>
    </w:p>
    <w:p w:rsidR="00FB6AED" w:rsidRDefault="00A6340C">
      <w:pPr>
        <w:ind w:left="1229" w:right="649"/>
      </w:pPr>
      <w:r>
        <w:t>1.18.</w:t>
      </w:r>
      <w:r>
        <w:rPr>
          <w:rFonts w:ascii="Arial" w:eastAsia="Arial" w:hAnsi="Arial" w:cs="Arial"/>
        </w:rPr>
        <w:t xml:space="preserve"> </w:t>
      </w:r>
      <w:r>
        <w:t xml:space="preserve">Стороны по договоренности имеют право продлить действие коллективного договора на срок не более трех лет. </w:t>
      </w:r>
    </w:p>
    <w:p w:rsidR="00FB6AED" w:rsidRDefault="00A6340C">
      <w:pPr>
        <w:spacing w:after="288"/>
        <w:ind w:left="1229" w:right="649"/>
      </w:pPr>
      <w:r>
        <w:t xml:space="preserve">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 </w:t>
      </w:r>
    </w:p>
    <w:p w:rsidR="00FB6AED" w:rsidRDefault="00A6340C">
      <w:pPr>
        <w:spacing w:after="14" w:line="271" w:lineRule="auto"/>
        <w:ind w:left="-48" w:right="0" w:hanging="10"/>
      </w:pPr>
      <w:r>
        <w:rPr>
          <w:b/>
        </w:rPr>
        <w:t xml:space="preserve">              Раздел II. ГАРАНТИИ ПРИ ЗАКЛЮЧЕНИИ, ИЗМЕНЕНИИ И </w:t>
      </w:r>
    </w:p>
    <w:p w:rsidR="00FB6AED" w:rsidRDefault="00A6340C">
      <w:pPr>
        <w:spacing w:after="289" w:line="271" w:lineRule="auto"/>
        <w:ind w:left="1253" w:right="0" w:hanging="10"/>
      </w:pPr>
      <w:r>
        <w:rPr>
          <w:b/>
        </w:rPr>
        <w:t xml:space="preserve">РАСТОРЖЕНИИ ТРУДОВОГО ДОГОВОРА </w:t>
      </w:r>
    </w:p>
    <w:p w:rsidR="00FB6AED" w:rsidRDefault="00A6340C" w:rsidP="00B21185">
      <w:pPr>
        <w:numPr>
          <w:ilvl w:val="0"/>
          <w:numId w:val="1"/>
        </w:numPr>
        <w:spacing w:after="14" w:line="271" w:lineRule="auto"/>
        <w:ind w:right="0" w:firstLine="32"/>
      </w:pPr>
      <w:r>
        <w:rPr>
          <w:b/>
        </w:rPr>
        <w:t xml:space="preserve">Стороны договорились, что: </w:t>
      </w:r>
    </w:p>
    <w:p w:rsidR="00FB6AED" w:rsidRDefault="00A6340C">
      <w:pPr>
        <w:numPr>
          <w:ilvl w:val="1"/>
          <w:numId w:val="1"/>
        </w:numPr>
        <w:spacing w:after="341"/>
        <w:ind w:right="324"/>
      </w:pPr>
      <w: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B6AED" w:rsidRDefault="00A6340C">
      <w:pPr>
        <w:numPr>
          <w:ilvl w:val="1"/>
          <w:numId w:val="1"/>
        </w:numPr>
        <w:spacing w:after="14" w:line="271" w:lineRule="auto"/>
        <w:ind w:right="324"/>
      </w:pPr>
      <w:r>
        <w:rPr>
          <w:b/>
        </w:rPr>
        <w:t xml:space="preserve">Работодатель обязуется: </w:t>
      </w:r>
    </w:p>
    <w:p w:rsidR="00FB6AED" w:rsidRDefault="00A6340C">
      <w:pPr>
        <w:numPr>
          <w:ilvl w:val="2"/>
          <w:numId w:val="1"/>
        </w:numPr>
        <w:ind w:right="649"/>
      </w:pPr>
      <w:r>
        <w:lastRenderedPageBreak/>
        <w:t xml:space="preserve">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rsidR="00FB6AED" w:rsidRDefault="00A6340C">
      <w:pPr>
        <w:ind w:left="1229" w:right="649"/>
      </w:pPr>
      <w:r>
        <w:t xml:space="preserve">Трудовой договор является основанием для издания приказа о приеме на работу. </w:t>
      </w:r>
    </w:p>
    <w:p w:rsidR="00FB6AED" w:rsidRDefault="00A6340C">
      <w:pPr>
        <w:numPr>
          <w:ilvl w:val="2"/>
          <w:numId w:val="1"/>
        </w:numPr>
        <w:ind w:right="649"/>
      </w:pPr>
      <w: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rsidR="00FB6AED" w:rsidRDefault="00A6340C">
      <w:pPr>
        <w:numPr>
          <w:ilvl w:val="2"/>
          <w:numId w:val="1"/>
        </w:numPr>
        <w:ind w:right="649"/>
      </w:pPr>
      <w:r>
        <w:t xml:space="preserve">В трудовой договор включать обязательные условия, указанные в статье 57 ТК РФ. </w:t>
      </w:r>
    </w:p>
    <w:p w:rsidR="00FB6AED" w:rsidRDefault="00A6340C">
      <w:pPr>
        <w:ind w:left="1229" w:right="649"/>
      </w:pPr>
      <w:r>
        <w:t xml:space="preserve">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 </w:t>
      </w:r>
    </w:p>
    <w:p w:rsidR="00FB6AED" w:rsidRDefault="00A6340C">
      <w:pPr>
        <w:ind w:left="1229" w:right="649"/>
      </w:pPr>
      <w:r>
        <w:t xml:space="preserve">По соглашению сторон в трудовой договор включать условия об испытании работника в целях его соответствия поручаемой работе. </w:t>
      </w:r>
    </w:p>
    <w:p w:rsidR="00FB6AED" w:rsidRDefault="00A6340C">
      <w:pPr>
        <w:ind w:left="1229" w:right="649"/>
      </w:pPr>
      <w:r>
        <w:t xml:space="preserve">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 </w:t>
      </w:r>
    </w:p>
    <w:p w:rsidR="00FB6AED" w:rsidRDefault="00A6340C">
      <w:pPr>
        <w:ind w:left="1229" w:right="649"/>
      </w:pPr>
      <w:r>
        <w:t xml:space="preserve">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 </w:t>
      </w:r>
    </w:p>
    <w:p w:rsidR="00FB6AED" w:rsidRDefault="00A6340C">
      <w:pPr>
        <w:ind w:left="1229" w:right="649"/>
      </w:pPr>
      <w:r>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rsidR="00FB6AED" w:rsidRDefault="00A6340C">
      <w:pPr>
        <w:ind w:left="1229" w:right="649"/>
      </w:pPr>
      <w:r>
        <w:t>2.2.4.</w:t>
      </w:r>
      <w:r>
        <w:rPr>
          <w:rFonts w:ascii="Arial" w:eastAsia="Arial" w:hAnsi="Arial" w:cs="Arial"/>
        </w:rPr>
        <w:t xml:space="preserve"> </w:t>
      </w:r>
      <w:r>
        <w:t xml:space="preserve">Заключать трудовой договор для выполнения работы, которая носит постоянный характер, на неопределенный срок. Срочный трудовой договор заключать только в случаях, предусмотренных статьей 59 ТК РФ. </w:t>
      </w:r>
    </w:p>
    <w:p w:rsidR="00FB6AED" w:rsidRDefault="00A6340C">
      <w:pPr>
        <w:ind w:left="1229" w:right="649"/>
      </w:pPr>
      <w:r>
        <w:t>2.2.5.</w:t>
      </w:r>
      <w:r>
        <w:rPr>
          <w:rFonts w:ascii="Arial" w:eastAsia="Arial" w:hAnsi="Arial" w:cs="Arial"/>
        </w:rPr>
        <w:t xml:space="preserve"> </w:t>
      </w:r>
      <w:r>
        <w:t xml:space="preserve">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 </w:t>
      </w:r>
    </w:p>
    <w:p w:rsidR="00FB6AED" w:rsidRDefault="00A6340C">
      <w:pPr>
        <w:ind w:left="1839" w:right="649" w:firstLine="0"/>
      </w:pPr>
      <w:r>
        <w:t>2.2.6</w:t>
      </w:r>
      <w:r>
        <w:rPr>
          <w:rFonts w:ascii="Arial" w:eastAsia="Arial" w:hAnsi="Arial" w:cs="Arial"/>
        </w:rPr>
        <w:t xml:space="preserve"> </w:t>
      </w:r>
      <w:r>
        <w:t xml:space="preserve">Выполнять условия заключенного трудового договора. </w:t>
      </w:r>
    </w:p>
    <w:p w:rsidR="00FB6AED" w:rsidRDefault="00A6340C">
      <w:pPr>
        <w:ind w:left="2531" w:right="649" w:hanging="720"/>
      </w:pPr>
      <w:r>
        <w:lastRenderedPageBreak/>
        <w:t>2.2.7.</w:t>
      </w:r>
      <w:r>
        <w:rPr>
          <w:rFonts w:ascii="Arial" w:eastAsia="Arial" w:hAnsi="Arial" w:cs="Arial"/>
        </w:rPr>
        <w:t xml:space="preserve"> </w:t>
      </w:r>
      <w:r>
        <w:t xml:space="preserve">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статьей 72.2 ТК РФ, статьей 74 ТК РФ. </w:t>
      </w:r>
    </w:p>
    <w:p w:rsidR="00FB6AED" w:rsidRDefault="00A6340C">
      <w:pPr>
        <w:ind w:left="1229" w:right="649"/>
      </w:pPr>
      <w:r>
        <w:t xml:space="preserve">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групп или воспитанников, изменение количества часов по учебному плану, проведение эксперимента, изменение образовательных  программ  и  др.),  определенные  сторонами  условия </w:t>
      </w:r>
    </w:p>
    <w:p w:rsidR="00FB6AED" w:rsidRDefault="00A6340C">
      <w:pPr>
        <w:ind w:left="1229" w:right="649" w:firstLine="0"/>
      </w:pPr>
      <w:r>
        <w:t xml:space="preserve">трудового договора не могут быть сохранены, с соблюдением положений статей 74, 162 ТК РФ. </w:t>
      </w:r>
    </w:p>
    <w:p w:rsidR="00FB6AED" w:rsidRDefault="00A6340C">
      <w:pPr>
        <w:ind w:left="1229" w:right="649"/>
      </w:pPr>
      <w: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rsidR="00FB6AED" w:rsidRDefault="00A6340C" w:rsidP="00E64DD3">
      <w:pPr>
        <w:ind w:left="1276" w:right="649" w:firstLine="142"/>
      </w:pPr>
      <w:r>
        <w:t>2.2.8.</w:t>
      </w:r>
      <w:r>
        <w:rPr>
          <w:rFonts w:ascii="Arial" w:eastAsia="Arial" w:hAnsi="Arial" w:cs="Arial"/>
        </w:rPr>
        <w:t xml:space="preserve"> </w:t>
      </w:r>
      <w:r>
        <w:t xml:space="preserve">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(статья 192 ТК РФ). </w:t>
      </w:r>
    </w:p>
    <w:p w:rsidR="00FB6AED" w:rsidRDefault="00A6340C" w:rsidP="00E64DD3">
      <w:pPr>
        <w:ind w:left="1229" w:right="649" w:firstLine="142"/>
      </w:pPr>
      <w:r>
        <w:t>2.2.9.</w:t>
      </w:r>
      <w:r>
        <w:rPr>
          <w:rFonts w:ascii="Arial" w:eastAsia="Arial" w:hAnsi="Arial" w:cs="Arial"/>
        </w:rPr>
        <w:t xml:space="preserve"> </w:t>
      </w:r>
      <w:r>
        <w:t xml:space="preserve">Сообщать выборному органу первичной профсоюзной организации не позднее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статьи 81 ТК РФ в письменной форме, а при массовых увольнениях работников – соответственно не позднее чем за три месяца. </w:t>
      </w:r>
    </w:p>
    <w:p w:rsidR="00FB6AED" w:rsidRDefault="00A6340C" w:rsidP="00E64DD3">
      <w:pPr>
        <w:ind w:left="1811" w:right="649" w:firstLine="142"/>
      </w:pPr>
      <w:r w:rsidRPr="004E29A1">
        <w:t>Массовым увольнением является высвобождение 10% и более работников.</w:t>
      </w:r>
      <w:r>
        <w:t xml:space="preserve"> </w:t>
      </w:r>
    </w:p>
    <w:p w:rsidR="00FB6AED" w:rsidRDefault="00A6340C" w:rsidP="00E64DD3">
      <w:pPr>
        <w:ind w:left="1229" w:right="649" w:firstLine="142"/>
      </w:pPr>
      <w:r>
        <w:t>2.2.10.</w:t>
      </w:r>
      <w:r>
        <w:rPr>
          <w:rFonts w:ascii="Arial" w:eastAsia="Arial" w:hAnsi="Arial" w:cs="Arial"/>
        </w:rPr>
        <w:t xml:space="preserve"> </w:t>
      </w:r>
      <w:r>
        <w:t xml:space="preserve">Обеспечить преимущественное право на оставление на работе при сокращении штатов лиц с более высокой производительностью труда и квалификацией. Кроме перечисленных в статье 179 ТК РФ при равной производительности и квалификации предпочтение на оставление на работе имеют работники: </w:t>
      </w:r>
    </w:p>
    <w:p w:rsidR="00FB6AED" w:rsidRDefault="00A6340C" w:rsidP="00E64DD3">
      <w:pPr>
        <w:ind w:left="1229" w:right="649" w:firstLine="142"/>
      </w:pPr>
      <w:r>
        <w:t>2.2.10.1.</w:t>
      </w:r>
      <w:r>
        <w:rPr>
          <w:rFonts w:ascii="Arial" w:eastAsia="Arial" w:hAnsi="Arial" w:cs="Arial"/>
        </w:rPr>
        <w:t xml:space="preserve"> </w:t>
      </w:r>
      <w:r>
        <w:t xml:space="preserve">предпенсионного возраста (за 5 лет до установления страховой пенсии); </w:t>
      </w:r>
    </w:p>
    <w:p w:rsidR="00FB6AED" w:rsidRDefault="00A6340C" w:rsidP="00E64DD3">
      <w:pPr>
        <w:tabs>
          <w:tab w:val="center" w:pos="1571"/>
          <w:tab w:val="center" w:pos="5030"/>
        </w:tabs>
        <w:ind w:left="2977" w:right="0" w:hanging="1559"/>
        <w:jc w:val="left"/>
      </w:pPr>
      <w:r>
        <w:rPr>
          <w:rFonts w:ascii="Calibri" w:eastAsia="Calibri" w:hAnsi="Calibri" w:cs="Calibri"/>
          <w:sz w:val="22"/>
        </w:rPr>
        <w:tab/>
      </w:r>
      <w:r>
        <w:t>2.2.10.2.</w:t>
      </w:r>
      <w:r>
        <w:rPr>
          <w:rFonts w:ascii="Arial" w:eastAsia="Arial" w:hAnsi="Arial" w:cs="Arial"/>
        </w:rPr>
        <w:t xml:space="preserve"> </w:t>
      </w:r>
      <w:r>
        <w:t xml:space="preserve">проработавшие в организации свыше 10 лет; </w:t>
      </w:r>
    </w:p>
    <w:p w:rsidR="00FB6AED" w:rsidRDefault="00A6340C" w:rsidP="00E64DD3">
      <w:pPr>
        <w:tabs>
          <w:tab w:val="center" w:pos="1571"/>
          <w:tab w:val="center" w:pos="4999"/>
        </w:tabs>
        <w:ind w:left="2977" w:right="0" w:hanging="1559"/>
        <w:jc w:val="left"/>
      </w:pPr>
      <w:r>
        <w:rPr>
          <w:rFonts w:ascii="Calibri" w:eastAsia="Calibri" w:hAnsi="Calibri" w:cs="Calibri"/>
          <w:sz w:val="22"/>
        </w:rPr>
        <w:tab/>
      </w:r>
      <w:r>
        <w:t>2.2.10.3.</w:t>
      </w:r>
      <w:r>
        <w:rPr>
          <w:rFonts w:ascii="Arial" w:eastAsia="Arial" w:hAnsi="Arial" w:cs="Arial"/>
        </w:rPr>
        <w:t xml:space="preserve"> </w:t>
      </w:r>
      <w:r>
        <w:t xml:space="preserve">одинокие матери, имеющие детей до 16 лет; </w:t>
      </w:r>
    </w:p>
    <w:p w:rsidR="00FB6AED" w:rsidRDefault="00A6340C" w:rsidP="00E64DD3">
      <w:pPr>
        <w:tabs>
          <w:tab w:val="center" w:pos="1571"/>
          <w:tab w:val="center" w:pos="5287"/>
        </w:tabs>
        <w:ind w:left="2977" w:right="0" w:hanging="1559"/>
        <w:jc w:val="left"/>
      </w:pPr>
      <w:r>
        <w:rPr>
          <w:rFonts w:ascii="Calibri" w:eastAsia="Calibri" w:hAnsi="Calibri" w:cs="Calibri"/>
          <w:sz w:val="22"/>
        </w:rPr>
        <w:tab/>
      </w:r>
      <w:r>
        <w:t>2.2.10.4.</w:t>
      </w:r>
      <w:r>
        <w:rPr>
          <w:rFonts w:ascii="Arial" w:eastAsia="Arial" w:hAnsi="Arial" w:cs="Arial"/>
        </w:rPr>
        <w:t xml:space="preserve"> </w:t>
      </w:r>
      <w:r>
        <w:t xml:space="preserve">одинокие отцы, воспитывающие детей до 16 лет; </w:t>
      </w:r>
    </w:p>
    <w:p w:rsidR="00FB6AED" w:rsidRDefault="00A6340C" w:rsidP="00E64DD3">
      <w:pPr>
        <w:tabs>
          <w:tab w:val="center" w:pos="1571"/>
          <w:tab w:val="center" w:pos="5688"/>
        </w:tabs>
        <w:ind w:left="2977" w:right="0" w:hanging="1559"/>
        <w:jc w:val="left"/>
      </w:pPr>
      <w:r>
        <w:rPr>
          <w:rFonts w:ascii="Calibri" w:eastAsia="Calibri" w:hAnsi="Calibri" w:cs="Calibri"/>
          <w:sz w:val="22"/>
        </w:rPr>
        <w:tab/>
      </w:r>
      <w:r>
        <w:t>2.2.10.5.</w:t>
      </w:r>
      <w:r>
        <w:rPr>
          <w:rFonts w:ascii="Arial" w:eastAsia="Arial" w:hAnsi="Arial" w:cs="Arial"/>
        </w:rPr>
        <w:t xml:space="preserve"> </w:t>
      </w:r>
      <w:r>
        <w:t xml:space="preserve">родители, воспитывающие детей - инвалидов до 18 лет; </w:t>
      </w:r>
    </w:p>
    <w:p w:rsidR="00FB6AED" w:rsidRDefault="00A6340C" w:rsidP="00E64DD3">
      <w:pPr>
        <w:ind w:left="1229" w:right="649" w:firstLine="189"/>
      </w:pPr>
      <w:r>
        <w:lastRenderedPageBreak/>
        <w:t>2.2.10.6.</w:t>
      </w:r>
      <w:r>
        <w:rPr>
          <w:rFonts w:ascii="Arial" w:eastAsia="Arial" w:hAnsi="Arial" w:cs="Arial"/>
        </w:rPr>
        <w:t xml:space="preserve"> </w:t>
      </w:r>
      <w:r>
        <w:t xml:space="preserve">награжденные государственными наградами в связи с педагогической деятельностью; </w:t>
      </w:r>
    </w:p>
    <w:p w:rsidR="00FB6AED" w:rsidRDefault="00A6340C" w:rsidP="00E64DD3">
      <w:pPr>
        <w:tabs>
          <w:tab w:val="center" w:pos="1571"/>
          <w:tab w:val="center" w:pos="6395"/>
        </w:tabs>
        <w:ind w:left="1418" w:right="0" w:hanging="284"/>
        <w:jc w:val="left"/>
      </w:pPr>
      <w:r>
        <w:rPr>
          <w:rFonts w:ascii="Calibri" w:eastAsia="Calibri" w:hAnsi="Calibri" w:cs="Calibri"/>
          <w:sz w:val="22"/>
        </w:rPr>
        <w:tab/>
      </w:r>
      <w:r>
        <w:t>2.2.10.7.</w:t>
      </w:r>
      <w:r>
        <w:rPr>
          <w:rFonts w:ascii="Arial" w:eastAsia="Arial" w:hAnsi="Arial" w:cs="Arial"/>
        </w:rPr>
        <w:t xml:space="preserve"> </w:t>
      </w:r>
      <w:r>
        <w:rPr>
          <w:rFonts w:ascii="Arial" w:eastAsia="Arial" w:hAnsi="Arial" w:cs="Arial"/>
        </w:rPr>
        <w:tab/>
      </w:r>
      <w:r>
        <w:t xml:space="preserve">молодые специалисты, имеющие трудовой стаж менее одного года. </w:t>
      </w:r>
    </w:p>
    <w:p w:rsidR="00FB6AED" w:rsidRDefault="00A6340C" w:rsidP="00E64DD3">
      <w:pPr>
        <w:tabs>
          <w:tab w:val="center" w:pos="1571"/>
          <w:tab w:val="center" w:pos="5487"/>
        </w:tabs>
        <w:ind w:left="1418" w:right="0" w:hanging="284"/>
        <w:jc w:val="left"/>
      </w:pPr>
      <w:r>
        <w:rPr>
          <w:rFonts w:ascii="Calibri" w:eastAsia="Calibri" w:hAnsi="Calibri" w:cs="Calibri"/>
          <w:sz w:val="22"/>
        </w:rPr>
        <w:tab/>
      </w:r>
      <w:r>
        <w:t>2.2.10.8.</w:t>
      </w:r>
      <w:r>
        <w:rPr>
          <w:rFonts w:ascii="Arial" w:eastAsia="Arial" w:hAnsi="Arial" w:cs="Arial"/>
        </w:rPr>
        <w:t xml:space="preserve"> </w:t>
      </w:r>
      <w:r>
        <w:rPr>
          <w:rFonts w:ascii="Arial" w:eastAsia="Arial" w:hAnsi="Arial" w:cs="Arial"/>
        </w:rPr>
        <w:tab/>
      </w:r>
      <w:r>
        <w:t xml:space="preserve">председатель первичной профсоюзной организации. </w:t>
      </w:r>
    </w:p>
    <w:p w:rsidR="00FB6AED" w:rsidRDefault="00A6340C" w:rsidP="004E0003">
      <w:pPr>
        <w:ind w:left="1229" w:right="649" w:firstLine="189"/>
      </w:pPr>
      <w:r>
        <w:t>2.2.11.</w:t>
      </w:r>
      <w:r>
        <w:rPr>
          <w:rFonts w:ascii="Arial" w:eastAsia="Arial" w:hAnsi="Arial" w:cs="Arial"/>
        </w:rPr>
        <w:t xml:space="preserve"> </w:t>
      </w:r>
      <w:r>
        <w:t xml:space="preserve">Расторжение трудового договора в соответствии с </w:t>
      </w:r>
      <w:proofErr w:type="spellStart"/>
      <w:r>
        <w:t>п.п</w:t>
      </w:r>
      <w:proofErr w:type="spellEnd"/>
      <w:r>
        <w:t xml:space="preserve">. 2,3 и 5 статьи 81 ТК РФ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 </w:t>
      </w:r>
    </w:p>
    <w:p w:rsidR="00FB6AED" w:rsidRDefault="00A6340C">
      <w:pPr>
        <w:ind w:left="1229" w:right="649"/>
      </w:pPr>
      <w:r>
        <w:t xml:space="preserve">Расторжение трудового договора в соответствии с п.п.2,3 и 5 статьи 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 их полномочий </w:t>
      </w:r>
    </w:p>
    <w:p w:rsidR="00FB6AED" w:rsidRDefault="00A6340C">
      <w:pPr>
        <w:ind w:left="1229" w:right="649" w:firstLine="0"/>
      </w:pPr>
      <w:r>
        <w:t xml:space="preserve">допускается только с предварительного согласия соответствующего вышестоящего выборного профсоюзного органа. </w:t>
      </w:r>
    </w:p>
    <w:p w:rsidR="00FB6AED" w:rsidRDefault="00A6340C">
      <w:pPr>
        <w:ind w:left="1229" w:right="649"/>
      </w:pPr>
      <w:r>
        <w:t>2.2.12.</w:t>
      </w:r>
      <w:r>
        <w:rPr>
          <w:rFonts w:ascii="Arial" w:eastAsia="Arial" w:hAnsi="Arial" w:cs="Arial"/>
        </w:rPr>
        <w:t xml:space="preserve"> </w:t>
      </w:r>
      <w:r>
        <w:t xml:space="preserve">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(статьи 178,180 ТК РФ). </w:t>
      </w:r>
    </w:p>
    <w:p w:rsidR="00FB6AED" w:rsidRDefault="00A6340C">
      <w:pPr>
        <w:ind w:left="1229" w:right="649"/>
      </w:pPr>
      <w:r>
        <w:t>2.2.13.</w:t>
      </w:r>
      <w:r>
        <w:rPr>
          <w:rFonts w:ascii="Arial" w:eastAsia="Arial" w:hAnsi="Arial" w:cs="Arial"/>
        </w:rPr>
        <w:t xml:space="preserve"> </w:t>
      </w:r>
      <w:r>
        <w:t xml:space="preserve">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w:t>
      </w:r>
    </w:p>
    <w:p w:rsidR="00FB6AED" w:rsidRDefault="00A6340C">
      <w:pPr>
        <w:ind w:left="1229" w:right="649"/>
      </w:pPr>
      <w:r>
        <w:t>2.2.14.</w:t>
      </w:r>
      <w:r>
        <w:rPr>
          <w:rFonts w:ascii="Arial" w:eastAsia="Arial" w:hAnsi="Arial" w:cs="Arial"/>
        </w:rPr>
        <w:t xml:space="preserve"> </w:t>
      </w:r>
      <w:r>
        <w:t xml:space="preserve">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 </w:t>
      </w:r>
    </w:p>
    <w:p w:rsidR="00FB6AED" w:rsidRDefault="00A6340C">
      <w:pPr>
        <w:ind w:left="1229" w:right="649"/>
      </w:pPr>
      <w:r>
        <w:t>2.2.15.</w:t>
      </w:r>
      <w:r>
        <w:rPr>
          <w:rFonts w:ascii="Arial" w:eastAsia="Arial" w:hAnsi="Arial" w:cs="Arial"/>
        </w:rPr>
        <w:t xml:space="preserve"> </w:t>
      </w:r>
      <w:r>
        <w:t xml:space="preserve">Заключать с работниками договоры о повышении квалификации, профессиональной подготовке, профессиональном обучении без отрыва от производства, а также о направлении работников на переподготовку. </w:t>
      </w:r>
    </w:p>
    <w:p w:rsidR="00FB6AED" w:rsidRDefault="00A6340C">
      <w:pPr>
        <w:ind w:left="1229" w:right="649"/>
      </w:pPr>
      <w:r>
        <w:t>2.2.16.</w:t>
      </w:r>
      <w:r>
        <w:rPr>
          <w:rFonts w:ascii="Arial" w:eastAsia="Arial" w:hAnsi="Arial" w:cs="Arial"/>
        </w:rPr>
        <w:t xml:space="preserve"> </w:t>
      </w:r>
      <w:r>
        <w:t xml:space="preserve">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ДОУ. </w:t>
      </w:r>
    </w:p>
    <w:p w:rsidR="00FB6AED" w:rsidRDefault="00A6340C">
      <w:pPr>
        <w:ind w:left="1229" w:right="649"/>
      </w:pPr>
      <w:r>
        <w:lastRenderedPageBreak/>
        <w:t>2.2.17.</w:t>
      </w:r>
      <w:r>
        <w:rPr>
          <w:rFonts w:ascii="Arial" w:eastAsia="Arial" w:hAnsi="Arial" w:cs="Arial"/>
        </w:rPr>
        <w:t xml:space="preserve"> </w:t>
      </w:r>
      <w:r>
        <w:t xml:space="preserve">Повышать квалификацию педагогических и медицинских работников ДОУ не реже чем 1 раз в 3 года за счет средств работодателя. </w:t>
      </w:r>
    </w:p>
    <w:p w:rsidR="00FB6AED" w:rsidRDefault="00A6340C">
      <w:pPr>
        <w:ind w:left="1229" w:right="649"/>
      </w:pPr>
      <w:r>
        <w:t>2.2.18.</w:t>
      </w:r>
      <w:r>
        <w:rPr>
          <w:rFonts w:ascii="Arial" w:eastAsia="Arial" w:hAnsi="Arial" w:cs="Arial"/>
        </w:rPr>
        <w:t xml:space="preserve"> </w:t>
      </w:r>
      <w:r>
        <w:t xml:space="preserve">В случае направления работника для повышения квалификации и переподготовки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(статья 187 ТК РФ). </w:t>
      </w:r>
    </w:p>
    <w:p w:rsidR="00FB6AED" w:rsidRDefault="00A6340C">
      <w:pPr>
        <w:ind w:left="1229" w:right="649"/>
      </w:pPr>
      <w:r>
        <w:t>2.2.19.</w:t>
      </w:r>
      <w:r>
        <w:rPr>
          <w:rFonts w:ascii="Arial" w:eastAsia="Arial" w:hAnsi="Arial" w:cs="Arial"/>
        </w:rPr>
        <w:t xml:space="preserve"> </w:t>
      </w:r>
      <w:r>
        <w:t xml:space="preserve">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статьями 173-177 ТК РФ. </w:t>
      </w:r>
    </w:p>
    <w:p w:rsidR="00FB6AED" w:rsidRDefault="00A6340C">
      <w:pPr>
        <w:ind w:left="1229" w:right="649"/>
      </w:pPr>
      <w:r>
        <w:t>2.2.20.</w:t>
      </w:r>
      <w:r>
        <w:rPr>
          <w:rFonts w:ascii="Arial" w:eastAsia="Arial" w:hAnsi="Arial" w:cs="Arial"/>
        </w:rPr>
        <w:t xml:space="preserve"> </w:t>
      </w:r>
      <w:r>
        <w:t xml:space="preserve">Содействовать работнику, желающему повысить квалификацию, пройти переобучение и приобрести другую профессию. </w:t>
      </w:r>
    </w:p>
    <w:p w:rsidR="00FB6AED" w:rsidRDefault="00A6340C">
      <w:pPr>
        <w:ind w:left="1229" w:right="649" w:firstLine="0"/>
      </w:pPr>
      <w:r>
        <w:t xml:space="preserve">Предоставлять гарантии и компенсации, предусмотренные статьями 173- </w:t>
      </w:r>
    </w:p>
    <w:p w:rsidR="00FB6AED" w:rsidRDefault="00A6340C">
      <w:pPr>
        <w:ind w:left="1229" w:right="649" w:firstLine="0"/>
      </w:pPr>
      <w:r>
        <w:t>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обучения вторым профессиям</w:t>
      </w:r>
      <w:r w:rsidR="004E0003">
        <w:t xml:space="preserve"> </w:t>
      </w:r>
      <w:r>
        <w:t>(если</w:t>
      </w:r>
      <w:r w:rsidR="004E0003">
        <w:t xml:space="preserve"> </w:t>
      </w:r>
      <w:proofErr w:type="gramStart"/>
      <w:r>
        <w:t>обучение  осуществляется</w:t>
      </w:r>
      <w:proofErr w:type="gramEnd"/>
      <w:r>
        <w:t xml:space="preserve">  по  профилю  деятельности</w:t>
      </w:r>
      <w:r w:rsidR="004E0003">
        <w:t xml:space="preserve"> </w:t>
      </w:r>
      <w:r>
        <w:t xml:space="preserve">организации, </w:t>
      </w:r>
      <w:r>
        <w:tab/>
        <w:t xml:space="preserve">по </w:t>
      </w:r>
      <w:r>
        <w:tab/>
        <w:t xml:space="preserve">направлению </w:t>
      </w:r>
      <w:r>
        <w:tab/>
        <w:t xml:space="preserve">организации </w:t>
      </w:r>
      <w:r>
        <w:tab/>
        <w:t xml:space="preserve">или </w:t>
      </w:r>
      <w:r>
        <w:tab/>
        <w:t xml:space="preserve">органов </w:t>
      </w:r>
      <w:r>
        <w:tab/>
        <w:t xml:space="preserve">управления образованием). </w:t>
      </w:r>
    </w:p>
    <w:p w:rsidR="00FB6AED" w:rsidRDefault="00A6340C">
      <w:pPr>
        <w:ind w:left="1229" w:right="649"/>
      </w:pPr>
      <w:r>
        <w:t>2.2.21.</w:t>
      </w:r>
      <w:r>
        <w:rPr>
          <w:rFonts w:ascii="Arial" w:eastAsia="Arial" w:hAnsi="Arial" w:cs="Arial"/>
        </w:rPr>
        <w:t xml:space="preserve"> </w:t>
      </w:r>
      <w:r>
        <w:t xml:space="preserve">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 </w:t>
      </w:r>
    </w:p>
    <w:p w:rsidR="00FB6AED" w:rsidRDefault="00A6340C">
      <w:pPr>
        <w:ind w:left="1229" w:right="649"/>
      </w:pPr>
      <w:r>
        <w:t>2.2.22.</w:t>
      </w:r>
      <w:r>
        <w:rPr>
          <w:rFonts w:ascii="Arial" w:eastAsia="Arial" w:hAnsi="Arial" w:cs="Arial"/>
        </w:rPr>
        <w:t xml:space="preserve"> </w:t>
      </w:r>
      <w:r>
        <w:t xml:space="preserve">Предоставлять лицам, получившим уведомление об увольнении по пункту 2 части 1 статьи 81 ТК РФ, свободное от работы время (не менее 3 часов в неделю) для поиска нового места работы с сохранением среднего заработка. </w:t>
      </w:r>
    </w:p>
    <w:p w:rsidR="00FB6AED" w:rsidRDefault="00A6340C">
      <w:pPr>
        <w:ind w:left="1229" w:right="649"/>
      </w:pPr>
      <w:r>
        <w:t>2.2.23.</w:t>
      </w:r>
      <w:r>
        <w:rPr>
          <w:rFonts w:ascii="Arial" w:eastAsia="Arial" w:hAnsi="Arial" w:cs="Arial"/>
        </w:rPr>
        <w:t xml:space="preserve"> </w:t>
      </w:r>
      <w:r>
        <w:t xml:space="preserve">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повышение уровня квалификационных требований по ряду должностей требует дополнительной профессиональной подготовки работника,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 </w:t>
      </w:r>
    </w:p>
    <w:p w:rsidR="00FB6AED" w:rsidRDefault="00A6340C">
      <w:pPr>
        <w:ind w:left="1229" w:right="649"/>
      </w:pPr>
      <w:r>
        <w:t>2.2.24.</w:t>
      </w:r>
      <w:r>
        <w:rPr>
          <w:rFonts w:ascii="Arial" w:eastAsia="Arial" w:hAnsi="Arial" w:cs="Arial"/>
        </w:rPr>
        <w:t xml:space="preserve"> </w:t>
      </w:r>
      <w:r>
        <w:t xml:space="preserve">Не увольнять по сокращению штатов при любом экономическом состоянии работодателя следующие категории работников: </w:t>
      </w:r>
    </w:p>
    <w:p w:rsidR="00FB6AED" w:rsidRDefault="00A6340C">
      <w:pPr>
        <w:ind w:left="1229" w:right="649"/>
      </w:pPr>
      <w:r>
        <w:lastRenderedPageBreak/>
        <w:t>2.2.24.1.</w:t>
      </w:r>
      <w:r>
        <w:rPr>
          <w:rFonts w:ascii="Arial" w:eastAsia="Arial" w:hAnsi="Arial" w:cs="Arial"/>
        </w:rPr>
        <w:t xml:space="preserve"> </w:t>
      </w:r>
      <w:r>
        <w:t xml:space="preserve">работников в период временной нетрудоспособности, а также во время пребывания работников в очередном, отпуске по уходе за ребенком, учебном отпуске; </w:t>
      </w:r>
    </w:p>
    <w:p w:rsidR="00FB6AED" w:rsidRDefault="00A6340C" w:rsidP="004E0003">
      <w:pPr>
        <w:tabs>
          <w:tab w:val="center" w:pos="1571"/>
          <w:tab w:val="center" w:pos="3515"/>
        </w:tabs>
        <w:ind w:left="2552" w:right="0" w:hanging="992"/>
        <w:jc w:val="left"/>
      </w:pPr>
      <w:r>
        <w:rPr>
          <w:rFonts w:ascii="Calibri" w:eastAsia="Calibri" w:hAnsi="Calibri" w:cs="Calibri"/>
          <w:sz w:val="22"/>
        </w:rPr>
        <w:tab/>
      </w:r>
      <w:r>
        <w:t>2.2.24.2.</w:t>
      </w:r>
      <w:r>
        <w:rPr>
          <w:rFonts w:ascii="Arial" w:eastAsia="Arial" w:hAnsi="Arial" w:cs="Arial"/>
        </w:rPr>
        <w:t xml:space="preserve"> </w:t>
      </w:r>
      <w:r>
        <w:rPr>
          <w:rFonts w:ascii="Arial" w:eastAsia="Arial" w:hAnsi="Arial" w:cs="Arial"/>
        </w:rPr>
        <w:tab/>
      </w:r>
      <w:r>
        <w:t xml:space="preserve">лиц моложе 18 лет; </w:t>
      </w:r>
    </w:p>
    <w:p w:rsidR="00FB6AED" w:rsidRDefault="00A6340C" w:rsidP="004E0003">
      <w:pPr>
        <w:tabs>
          <w:tab w:val="center" w:pos="1571"/>
          <w:tab w:val="center" w:pos="4607"/>
        </w:tabs>
        <w:ind w:left="2552" w:right="0" w:hanging="992"/>
        <w:jc w:val="left"/>
      </w:pPr>
      <w:r>
        <w:rPr>
          <w:rFonts w:ascii="Calibri" w:eastAsia="Calibri" w:hAnsi="Calibri" w:cs="Calibri"/>
          <w:sz w:val="22"/>
        </w:rPr>
        <w:tab/>
      </w:r>
      <w:r>
        <w:t>2.2.24.3.</w:t>
      </w:r>
      <w:r>
        <w:rPr>
          <w:rFonts w:ascii="Arial" w:eastAsia="Arial" w:hAnsi="Arial" w:cs="Arial"/>
        </w:rPr>
        <w:t xml:space="preserve"> </w:t>
      </w:r>
      <w:r>
        <w:rPr>
          <w:rFonts w:ascii="Arial" w:eastAsia="Arial" w:hAnsi="Arial" w:cs="Arial"/>
        </w:rPr>
        <w:tab/>
      </w:r>
      <w:r>
        <w:t xml:space="preserve">женщин, имеющих детей до трех лет; </w:t>
      </w:r>
    </w:p>
    <w:p w:rsidR="00FB6AED" w:rsidRDefault="00A6340C" w:rsidP="004E0003">
      <w:pPr>
        <w:tabs>
          <w:tab w:val="center" w:pos="1571"/>
          <w:tab w:val="center" w:pos="6530"/>
        </w:tabs>
        <w:ind w:left="2552" w:right="0" w:hanging="992"/>
        <w:jc w:val="left"/>
      </w:pPr>
      <w:r>
        <w:rPr>
          <w:rFonts w:ascii="Calibri" w:eastAsia="Calibri" w:hAnsi="Calibri" w:cs="Calibri"/>
          <w:sz w:val="22"/>
        </w:rPr>
        <w:tab/>
      </w:r>
      <w:r>
        <w:t>2.2.24.4.</w:t>
      </w:r>
      <w:r>
        <w:rPr>
          <w:rFonts w:ascii="Arial" w:eastAsia="Arial" w:hAnsi="Arial" w:cs="Arial"/>
        </w:rPr>
        <w:t xml:space="preserve"> </w:t>
      </w:r>
      <w:r>
        <w:rPr>
          <w:rFonts w:ascii="Arial" w:eastAsia="Arial" w:hAnsi="Arial" w:cs="Arial"/>
        </w:rPr>
        <w:tab/>
      </w:r>
      <w:r>
        <w:t xml:space="preserve">одиноких матерей или отцов, имеющих детей до 16-летнего возраста; </w:t>
      </w:r>
    </w:p>
    <w:p w:rsidR="00FB6AED" w:rsidRDefault="00A6340C" w:rsidP="004E0003">
      <w:pPr>
        <w:tabs>
          <w:tab w:val="center" w:pos="1571"/>
          <w:tab w:val="center" w:pos="5225"/>
        </w:tabs>
        <w:ind w:left="2552" w:right="0" w:hanging="992"/>
        <w:jc w:val="left"/>
      </w:pPr>
      <w:r>
        <w:rPr>
          <w:rFonts w:ascii="Calibri" w:eastAsia="Calibri" w:hAnsi="Calibri" w:cs="Calibri"/>
          <w:sz w:val="22"/>
        </w:rPr>
        <w:tab/>
      </w:r>
      <w:r>
        <w:t>2.2.24.5.</w:t>
      </w:r>
      <w:r>
        <w:rPr>
          <w:rFonts w:ascii="Arial" w:eastAsia="Arial" w:hAnsi="Arial" w:cs="Arial"/>
        </w:rPr>
        <w:t xml:space="preserve"> </w:t>
      </w:r>
      <w:r>
        <w:rPr>
          <w:rFonts w:ascii="Arial" w:eastAsia="Arial" w:hAnsi="Arial" w:cs="Arial"/>
        </w:rPr>
        <w:tab/>
      </w:r>
      <w:r>
        <w:t xml:space="preserve">одновременно двух работников из одной семьи. </w:t>
      </w:r>
    </w:p>
    <w:p w:rsidR="00FB6AED" w:rsidRDefault="00A6340C" w:rsidP="004E0003">
      <w:pPr>
        <w:spacing w:after="344"/>
        <w:ind w:left="1229" w:right="649" w:firstLine="331"/>
      </w:pPr>
      <w:r>
        <w:t>2.2.25.</w:t>
      </w:r>
      <w:r>
        <w:rPr>
          <w:rFonts w:ascii="Arial" w:eastAsia="Arial" w:hAnsi="Arial" w:cs="Arial"/>
        </w:rPr>
        <w:t xml:space="preserve"> </w:t>
      </w:r>
      <w: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РФ). </w:t>
      </w:r>
    </w:p>
    <w:p w:rsidR="00FB6AED" w:rsidRDefault="00A6340C">
      <w:pPr>
        <w:spacing w:after="14" w:line="271" w:lineRule="auto"/>
        <w:ind w:left="1243" w:right="0" w:firstLine="567"/>
      </w:pPr>
      <w:r>
        <w:rPr>
          <w:b/>
        </w:rPr>
        <w:t>2.3.</w:t>
      </w:r>
      <w:r>
        <w:rPr>
          <w:rFonts w:ascii="Arial" w:eastAsia="Arial" w:hAnsi="Arial" w:cs="Arial"/>
          <w:b/>
        </w:rPr>
        <w:t xml:space="preserve"> </w:t>
      </w:r>
      <w:r>
        <w:rPr>
          <w:b/>
        </w:rPr>
        <w:t xml:space="preserve">Выборный орган первичной профсоюзной организации обязуется: </w:t>
      </w:r>
    </w:p>
    <w:p w:rsidR="00FB6AED" w:rsidRDefault="00A6340C">
      <w:pPr>
        <w:spacing w:after="16" w:line="269" w:lineRule="auto"/>
        <w:ind w:left="1239" w:right="582" w:hanging="10"/>
        <w:jc w:val="left"/>
      </w:pPr>
      <w:r>
        <w:t xml:space="preserve">2.3.1.Осуществлять контроль за соблюдением работодателем действующего законодательства о труде при заключении, изменении и расторжении трудовых договоров с работниками. </w:t>
      </w:r>
    </w:p>
    <w:p w:rsidR="00FB6AED" w:rsidRDefault="00A6340C">
      <w:pPr>
        <w:spacing w:after="16" w:line="269" w:lineRule="auto"/>
        <w:ind w:left="1239" w:right="582" w:hanging="10"/>
        <w:jc w:val="left"/>
      </w:pPr>
      <w:r>
        <w:t xml:space="preserve">2.3.2.Инициировать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 </w:t>
      </w:r>
    </w:p>
    <w:p w:rsidR="00FB6AED" w:rsidRDefault="00A6340C">
      <w:pPr>
        <w:ind w:left="1229" w:right="649" w:firstLine="0"/>
      </w:pPr>
      <w:r>
        <w:t xml:space="preserve">2.3.3.Представлять в установленные сроки свое мотивированное мнение при расторжении работодателем трудовых договоров с работниками – членами Профсоюза. </w:t>
      </w:r>
    </w:p>
    <w:p w:rsidR="00FB6AED" w:rsidRDefault="00A6340C">
      <w:pPr>
        <w:ind w:left="1229" w:right="649" w:firstLine="0"/>
      </w:pPr>
      <w:r>
        <w:t xml:space="preserve">2.3.4.Обеспечивать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 в комиссии по урегулированию споров между участниками образовательных отношений. </w:t>
      </w:r>
    </w:p>
    <w:p w:rsidR="00FB6AED" w:rsidRDefault="00A6340C">
      <w:pPr>
        <w:spacing w:after="92"/>
        <w:ind w:left="1229" w:right="649" w:firstLine="0"/>
      </w:pPr>
      <w:r>
        <w:t xml:space="preserve">2.3.5.Участвовать в разработке работодателем мероприятий по обеспечению полной занятости и сохранению рабочих мест. </w:t>
      </w:r>
    </w:p>
    <w:p w:rsidR="00FB6AED" w:rsidRDefault="00A6340C">
      <w:pPr>
        <w:spacing w:after="30" w:line="259" w:lineRule="auto"/>
        <w:ind w:right="0" w:firstLine="0"/>
        <w:jc w:val="left"/>
      </w:pPr>
      <w:r>
        <w:t xml:space="preserve"> </w:t>
      </w:r>
    </w:p>
    <w:p w:rsidR="009222A8" w:rsidRDefault="00A6340C">
      <w:pPr>
        <w:spacing w:line="514" w:lineRule="auto"/>
        <w:ind w:left="1032" w:right="1005" w:firstLine="1907"/>
        <w:rPr>
          <w:b/>
        </w:rPr>
      </w:pPr>
      <w:r>
        <w:rPr>
          <w:b/>
        </w:rPr>
        <w:t xml:space="preserve">Раздел III. РАБОЧЕЕ ВРЕМЯ И ВРЕМЯ ОТДЫХА </w:t>
      </w:r>
    </w:p>
    <w:p w:rsidR="00FB6AED" w:rsidRDefault="009222A8" w:rsidP="009222A8">
      <w:pPr>
        <w:spacing w:line="514" w:lineRule="auto"/>
        <w:ind w:left="0" w:right="1005" w:firstLine="0"/>
      </w:pPr>
      <w:r>
        <w:rPr>
          <w:b/>
        </w:rPr>
        <w:t xml:space="preserve">                  </w:t>
      </w:r>
      <w:r w:rsidR="00A6340C">
        <w:t xml:space="preserve">3.Стороны пришли к соглашению о том, что: </w:t>
      </w:r>
    </w:p>
    <w:p w:rsidR="00FB6AED" w:rsidRDefault="00A6340C" w:rsidP="00674DF5">
      <w:pPr>
        <w:numPr>
          <w:ilvl w:val="0"/>
          <w:numId w:val="2"/>
        </w:numPr>
        <w:ind w:left="1701" w:right="649" w:hanging="352"/>
      </w:pPr>
      <w:r>
        <w:t>1.Режим рабочего</w:t>
      </w:r>
      <w:r w:rsidR="009222A8">
        <w:t xml:space="preserve"> времени МДОУ «Детский сад № 189</w:t>
      </w:r>
      <w:r>
        <w:t xml:space="preserve">» </w:t>
      </w:r>
      <w:r w:rsidR="004E0003">
        <w:t xml:space="preserve">Октябрьского </w:t>
      </w:r>
      <w:proofErr w:type="gramStart"/>
      <w:r w:rsidR="004E0003">
        <w:t>района</w:t>
      </w:r>
      <w:r w:rsidR="00674DF5">
        <w:t xml:space="preserve">  </w:t>
      </w:r>
      <w:r w:rsidR="004E0003">
        <w:t>г.</w:t>
      </w:r>
      <w:proofErr w:type="gramEnd"/>
      <w:r w:rsidR="004E0003">
        <w:t xml:space="preserve"> Саратова </w:t>
      </w:r>
      <w:r>
        <w:t xml:space="preserve">определяется </w:t>
      </w:r>
    </w:p>
    <w:p w:rsidR="00FB6AED" w:rsidRDefault="009222A8">
      <w:pPr>
        <w:ind w:left="1229" w:right="649" w:firstLine="283"/>
      </w:pPr>
      <w:r>
        <w:lastRenderedPageBreak/>
        <w:t xml:space="preserve">Правилами </w:t>
      </w:r>
      <w:r w:rsidR="00A6340C">
        <w:t xml:space="preserve">внутреннего трудового распорядка (Приложение № 1 к «коллективному договору»), графиком работы сотрудников,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учреждения. </w:t>
      </w:r>
    </w:p>
    <w:p w:rsidR="00FB6AED" w:rsidRDefault="00A6340C">
      <w:pPr>
        <w:ind w:left="1229" w:right="649"/>
      </w:pPr>
      <w:r>
        <w:t xml:space="preserve">В соответствии с частью 4 статьи 47 Федерального закона «Об образовании в Российской Федерации» нормы профессиональной этики педагогических </w:t>
      </w:r>
    </w:p>
    <w:p w:rsidR="00FB6AED" w:rsidRDefault="00A6340C">
      <w:pPr>
        <w:ind w:left="1229" w:right="1653" w:firstLine="0"/>
      </w:pPr>
      <w:r>
        <w:t xml:space="preserve">работников образовательной организации закрепляются в «Положении о нормах профессиональной этики». </w:t>
      </w:r>
    </w:p>
    <w:p w:rsidR="00FB6AED" w:rsidRDefault="00A6340C">
      <w:pPr>
        <w:ind w:left="1229" w:right="649"/>
      </w:pPr>
      <w:r>
        <w:t>3.2.</w:t>
      </w:r>
      <w:r>
        <w:rPr>
          <w:rFonts w:ascii="Arial" w:eastAsia="Arial" w:hAnsi="Arial" w:cs="Arial"/>
        </w:rPr>
        <w:t xml:space="preserve"> </w:t>
      </w:r>
      <w:r>
        <w:t xml:space="preserve">Начало работы воспитателей 1 смены 07.00, второй смены 11.48. Продолжительность рабочего времени методиста, педагога-психолога, старшего воспитателя, воспитателя составляет 36 часов педагогической работы в неделю. </w:t>
      </w:r>
    </w:p>
    <w:p w:rsidR="00FB6AED" w:rsidRDefault="00A6340C">
      <w:pPr>
        <w:ind w:left="1229" w:right="649"/>
      </w:pPr>
      <w:r>
        <w:t xml:space="preserve">Продолжительность рабочего времени шеф-повара, повара составляет 40 часов в неделю при работе во вредных условиях труда- 36часов. </w:t>
      </w:r>
    </w:p>
    <w:p w:rsidR="00FB6AED" w:rsidRDefault="00A6340C">
      <w:pPr>
        <w:spacing w:after="16" w:line="269" w:lineRule="auto"/>
        <w:ind w:left="1364" w:right="582" w:firstLine="1085"/>
        <w:jc w:val="left"/>
      </w:pPr>
      <w:r>
        <w:t xml:space="preserve">Для руководящих работников, заместителя заведующего, работников из числа, </w:t>
      </w:r>
      <w:r>
        <w:tab/>
        <w:t>адми</w:t>
      </w:r>
      <w:r w:rsidR="009222A8">
        <w:t xml:space="preserve">нистративно- </w:t>
      </w:r>
      <w:r w:rsidR="009222A8">
        <w:tab/>
        <w:t xml:space="preserve">хозяйственного, </w:t>
      </w:r>
      <w:r>
        <w:t>учебно-вспомогательног</w:t>
      </w:r>
      <w:r w:rsidR="009222A8">
        <w:t xml:space="preserve">о </w:t>
      </w:r>
      <w:r w:rsidR="009222A8">
        <w:tab/>
        <w:t xml:space="preserve">и обслуживающего персонала </w:t>
      </w:r>
      <w:r>
        <w:t xml:space="preserve">организации </w:t>
      </w:r>
      <w:r>
        <w:tab/>
        <w:t xml:space="preserve"> устанавливается </w:t>
      </w:r>
      <w:r>
        <w:tab/>
        <w:t xml:space="preserve"> нормальная продолжительность рабочего времени, которая составляет 40 часов в неделю. </w:t>
      </w:r>
    </w:p>
    <w:p w:rsidR="00FB6AED" w:rsidRDefault="00A6340C" w:rsidP="009222A8">
      <w:pPr>
        <w:spacing w:after="16" w:line="269" w:lineRule="auto"/>
        <w:ind w:left="1359" w:right="582" w:firstLine="1028"/>
        <w:jc w:val="left"/>
      </w:pPr>
      <w:r>
        <w:t xml:space="preserve">Продолжительность рабочего времени в неделю составляет: старшей </w:t>
      </w:r>
      <w:r>
        <w:tab/>
        <w:t xml:space="preserve"> ме</w:t>
      </w:r>
      <w:r w:rsidR="009222A8">
        <w:t xml:space="preserve">дицинской сестры 38,5 часов; </w:t>
      </w:r>
      <w:r>
        <w:t>музыкального руководителя 22,4 часа. Ненормированный рабочий день установлен следующим работникам: -</w:t>
      </w:r>
      <w:r>
        <w:rPr>
          <w:rFonts w:ascii="Arial" w:eastAsia="Arial" w:hAnsi="Arial" w:cs="Arial"/>
        </w:rPr>
        <w:t xml:space="preserve"> </w:t>
      </w:r>
      <w:r>
        <w:t>за</w:t>
      </w:r>
      <w:r w:rsidR="009222A8">
        <w:t>ведующий МДОУ «Детский сад № 189</w:t>
      </w:r>
      <w:r>
        <w:t>»</w:t>
      </w:r>
      <w:r w:rsidR="004E0003">
        <w:t xml:space="preserve"> </w:t>
      </w:r>
      <w:bookmarkStart w:id="0" w:name="_Hlk188436370"/>
      <w:r w:rsidR="004E0003">
        <w:t>Октябрьского района г. Саратова</w:t>
      </w:r>
      <w:bookmarkEnd w:id="0"/>
      <w:r>
        <w:t xml:space="preserve">; </w:t>
      </w:r>
    </w:p>
    <w:p w:rsidR="00FB6AED" w:rsidRDefault="00A6340C">
      <w:pPr>
        <w:ind w:left="1229" w:right="649"/>
      </w:pPr>
      <w:r>
        <w:t>-</w:t>
      </w:r>
      <w:r>
        <w:rPr>
          <w:rFonts w:ascii="Arial" w:eastAsia="Arial" w:hAnsi="Arial" w:cs="Arial"/>
        </w:rPr>
        <w:t xml:space="preserve"> </w:t>
      </w:r>
      <w:r>
        <w:t>заместитель заведующего по административно-хозяйственн</w:t>
      </w:r>
      <w:r w:rsidR="009222A8">
        <w:t>ой части МДОУ «Детский сад № 189</w:t>
      </w:r>
      <w:r>
        <w:t xml:space="preserve">» </w:t>
      </w:r>
      <w:r w:rsidR="004E0003">
        <w:t xml:space="preserve">Октябрьского района г. Саратова </w:t>
      </w:r>
      <w:r>
        <w:t xml:space="preserve">(далее – завхоз). </w:t>
      </w:r>
    </w:p>
    <w:p w:rsidR="00FB6AED" w:rsidRDefault="00A6340C">
      <w:pPr>
        <w:ind w:left="1229" w:right="649"/>
      </w:pPr>
      <w:r>
        <w:t>3.3.</w:t>
      </w:r>
      <w:r>
        <w:rPr>
          <w:rFonts w:ascii="Arial" w:eastAsia="Arial" w:hAnsi="Arial" w:cs="Arial"/>
        </w:rPr>
        <w:t xml:space="preserve"> </w:t>
      </w:r>
      <w:r>
        <w:t xml:space="preserve">С учетом специфики работы образовательного учреждения устанавливается 5 - дневная рабочая неделя. При пятидневной рабочей неделе выходные дни – суббота, воскресение. </w:t>
      </w:r>
    </w:p>
    <w:p w:rsidR="00FB6AED" w:rsidRDefault="00A6340C">
      <w:pPr>
        <w:spacing w:after="36"/>
        <w:ind w:left="1229" w:right="649"/>
      </w:pPr>
      <w:r>
        <w:t>3.4.</w:t>
      </w:r>
      <w:r>
        <w:rPr>
          <w:rFonts w:ascii="Arial" w:eastAsia="Arial" w:hAnsi="Arial" w:cs="Arial"/>
        </w:rPr>
        <w:t xml:space="preserve"> </w:t>
      </w:r>
      <w:r>
        <w:t xml:space="preserve">Неполное рабочее время – неполный рабочий день или неполная рабочая неделя устанавливаются в следующих случаях (статья 93 ТК РФ): </w:t>
      </w:r>
    </w:p>
    <w:p w:rsidR="00FB6AED" w:rsidRDefault="00A6340C">
      <w:pPr>
        <w:numPr>
          <w:ilvl w:val="0"/>
          <w:numId w:val="3"/>
        </w:numPr>
        <w:ind w:right="649"/>
      </w:pPr>
      <w:r>
        <w:t xml:space="preserve">по соглашению между работником и работодателем; </w:t>
      </w:r>
    </w:p>
    <w:p w:rsidR="00FB6AED" w:rsidRDefault="00A6340C">
      <w:pPr>
        <w:numPr>
          <w:ilvl w:val="0"/>
          <w:numId w:val="3"/>
        </w:numPr>
        <w:ind w:right="649"/>
      </w:pPr>
      <w:r>
        <w:t xml:space="preserve">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заключением. </w:t>
      </w:r>
    </w:p>
    <w:p w:rsidR="00FB6AED" w:rsidRDefault="00A6340C">
      <w:pPr>
        <w:numPr>
          <w:ilvl w:val="1"/>
          <w:numId w:val="6"/>
        </w:numPr>
        <w:ind w:right="649"/>
      </w:pPr>
      <w:r>
        <w:t xml:space="preserve">Работодатель может привлекать работников к сверхурочным работам в соответствии только с предварительного согласия выборного органа первичной профсоюзной организации. </w:t>
      </w:r>
    </w:p>
    <w:p w:rsidR="00FB6AED" w:rsidRDefault="00A6340C">
      <w:pPr>
        <w:ind w:left="1229" w:right="649"/>
      </w:pPr>
      <w:r>
        <w:t xml:space="preserve">Работа в сверхурочное время компенсируется соответствующей оплатой с дополнительным оформлением письменного согласия работника. К работе в сверхурочное время не допускаются беременные женщины. </w:t>
      </w:r>
    </w:p>
    <w:p w:rsidR="00FB6AED" w:rsidRDefault="00A6340C">
      <w:pPr>
        <w:numPr>
          <w:ilvl w:val="1"/>
          <w:numId w:val="6"/>
        </w:numPr>
        <w:ind w:right="649"/>
      </w:pPr>
      <w:r>
        <w:lastRenderedPageBreak/>
        <w:t xml:space="preserve">Привлечение работников к работе в выходные и нерабочие праздничные дни производится с их письменного согласия и с учетом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организации. </w:t>
      </w:r>
    </w:p>
    <w:p w:rsidR="00FB6AED" w:rsidRDefault="00A6340C">
      <w:pPr>
        <w:ind w:left="1811" w:right="649" w:firstLine="0"/>
      </w:pPr>
      <w:r>
        <w:t xml:space="preserve">Без согласия работников допускается привлечение в следующих случаях: </w:t>
      </w:r>
    </w:p>
    <w:p w:rsidR="00FB6AED" w:rsidRDefault="00A6340C">
      <w:pPr>
        <w:numPr>
          <w:ilvl w:val="2"/>
          <w:numId w:val="4"/>
        </w:numPr>
        <w:ind w:right="649"/>
      </w:pPr>
      <w:r>
        <w:t xml:space="preserve">для предотвращения катастрофы, производственной аварии либо устранения последствий катастрофы, производственной аварии или стихийного бедствия; </w:t>
      </w:r>
    </w:p>
    <w:p w:rsidR="00FB6AED" w:rsidRDefault="00A6340C">
      <w:pPr>
        <w:numPr>
          <w:ilvl w:val="2"/>
          <w:numId w:val="4"/>
        </w:numPr>
        <w:ind w:right="649"/>
      </w:pPr>
      <w:r>
        <w:t xml:space="preserve">для предотвращения несчастных случаев, уничтожения или порчи имущества работодателя, государственного или муниципального имущества; </w:t>
      </w:r>
    </w:p>
    <w:p w:rsidR="00FB6AED" w:rsidRDefault="00A6340C">
      <w:pPr>
        <w:numPr>
          <w:ilvl w:val="2"/>
          <w:numId w:val="4"/>
        </w:numPr>
        <w:ind w:right="649"/>
      </w:pPr>
      <w:r>
        <w:t xml:space="preserve">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
    <w:p w:rsidR="00FB6AED" w:rsidRDefault="00A6340C">
      <w:pPr>
        <w:ind w:left="1229" w:right="649"/>
      </w:pPr>
      <w:r>
        <w:t xml:space="preserve">Привлечение работника к работе в выходные и нерабочие праздничные дни производится по письменному распоряжению руководителя. </w:t>
      </w:r>
    </w:p>
    <w:p w:rsidR="00FB6AED" w:rsidRDefault="00A6340C">
      <w:pPr>
        <w:ind w:left="1229" w:right="649"/>
      </w:pPr>
      <w:r>
        <w:t xml:space="preserve">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для сверхурочной работы; если работник работает на условиях ненормированного рабочего дня. </w:t>
      </w:r>
    </w:p>
    <w:p w:rsidR="00FB6AED" w:rsidRDefault="00A6340C">
      <w:pPr>
        <w:numPr>
          <w:ilvl w:val="1"/>
          <w:numId w:val="5"/>
        </w:numPr>
        <w:ind w:right="649"/>
      </w:pPr>
      <w:r>
        <w:t xml:space="preserve">В течение рабочего дня (смены) работнику предоставляется перерыв для отдыха и питания, время и продолжительность которого определяется </w:t>
      </w:r>
    </w:p>
    <w:p w:rsidR="00FB6AED" w:rsidRDefault="00A6340C">
      <w:pPr>
        <w:ind w:left="1229" w:right="649" w:firstLine="0"/>
      </w:pPr>
      <w:r>
        <w:t xml:space="preserve">Правилами внутреннего трудового распорядка. В них определяется также </w:t>
      </w:r>
    </w:p>
    <w:p w:rsidR="00FB6AED" w:rsidRDefault="00A6340C">
      <w:pPr>
        <w:ind w:left="1229" w:right="649" w:firstLine="0"/>
      </w:pPr>
      <w:r>
        <w:t xml:space="preserve">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 Эти вопросы решаются по согласованию с профсоюзной организацией. </w:t>
      </w:r>
    </w:p>
    <w:p w:rsidR="00FB6AED" w:rsidRDefault="00A6340C">
      <w:pPr>
        <w:numPr>
          <w:ilvl w:val="1"/>
          <w:numId w:val="5"/>
        </w:numPr>
        <w:ind w:right="649"/>
      </w:pPr>
      <w:r>
        <w:t xml:space="preserve">Отпуск за первый год работы предоставляется работникам по истечении шести месяцев непрерывной работы в данной организации, за второй и последующие годы работы – в любое время рабочего года в соответствии с очередностью предоставления отпусков. Отдельным категориям работников отпуск может быть предоставлен и до истечения шести месяцев (статья 122 ТК РФ). </w:t>
      </w:r>
    </w:p>
    <w:p w:rsidR="00FB6AED" w:rsidRDefault="00A6340C">
      <w:pPr>
        <w:ind w:left="1229" w:right="649"/>
      </w:pPr>
      <w:r>
        <w:lastRenderedPageBreak/>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(статья 123 ТК РФ). </w:t>
      </w:r>
    </w:p>
    <w:p w:rsidR="00FB6AED" w:rsidRDefault="00A6340C">
      <w:pPr>
        <w:ind w:left="1229" w:right="649"/>
      </w:pPr>
      <w:r>
        <w:t xml:space="preserve">О времени начала отпуска работник должен быть извещен не позднее, чем за две недели до его начала. </w:t>
      </w:r>
    </w:p>
    <w:p w:rsidR="00FB6AED" w:rsidRDefault="00A6340C">
      <w:pPr>
        <w:ind w:left="1229" w:right="649"/>
      </w:pPr>
      <w:r>
        <w:t xml:space="preserve">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FB6AED" w:rsidRDefault="00A6340C">
      <w:pPr>
        <w:numPr>
          <w:ilvl w:val="0"/>
          <w:numId w:val="3"/>
        </w:numPr>
        <w:ind w:right="649"/>
      </w:pPr>
      <w:r>
        <w:t xml:space="preserve">временной нетрудоспособности работника; </w:t>
      </w:r>
    </w:p>
    <w:p w:rsidR="00FB6AED" w:rsidRDefault="00A6340C">
      <w:pPr>
        <w:numPr>
          <w:ilvl w:val="0"/>
          <w:numId w:val="3"/>
        </w:numPr>
        <w:spacing w:after="38"/>
        <w:ind w:right="649"/>
      </w:pPr>
      <w: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FB6AED" w:rsidRDefault="00A6340C">
      <w:pPr>
        <w:numPr>
          <w:ilvl w:val="0"/>
          <w:numId w:val="3"/>
        </w:numPr>
        <w:ind w:right="649"/>
      </w:pPr>
      <w:r>
        <w:t xml:space="preserve">в других случаях, предусмотренных трудовым законодательством, локальными нормативными актами. </w:t>
      </w:r>
    </w:p>
    <w:p w:rsidR="00FB6AED" w:rsidRDefault="00A6340C">
      <w:pPr>
        <w:ind w:left="1229" w:right="649"/>
      </w:pPr>
      <w:r>
        <w:t xml:space="preserve">Продление, перенесение, разделение и отзыв из него производится с согласия работника в случаях, предусмотренных статьями 124-125 ТК РФ. </w:t>
      </w:r>
    </w:p>
    <w:p w:rsidR="00FB6AED" w:rsidRDefault="00A6340C">
      <w:pPr>
        <w:ind w:left="1229" w:right="649"/>
      </w:pPr>
      <w: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w:t>
      </w:r>
    </w:p>
    <w:p w:rsidR="00FB6AED" w:rsidRDefault="00A6340C">
      <w:pPr>
        <w:ind w:left="1229" w:right="649"/>
      </w:pPr>
      <w:r>
        <w:t xml:space="preserve">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 </w:t>
      </w:r>
    </w:p>
    <w:p w:rsidR="00FB6AED" w:rsidRDefault="00A6340C">
      <w:pPr>
        <w:ind w:left="1229" w:right="649"/>
      </w:pPr>
      <w:r>
        <w:t xml:space="preserve">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p>
    <w:p w:rsidR="00FB6AED" w:rsidRDefault="00A6340C">
      <w:pPr>
        <w:ind w:left="1229" w:right="649"/>
      </w:pPr>
      <w:r>
        <w:t>3.9.</w:t>
      </w:r>
      <w:r>
        <w:rPr>
          <w:rFonts w:ascii="Arial" w:eastAsia="Arial" w:hAnsi="Arial" w:cs="Arial"/>
        </w:rPr>
        <w:t xml:space="preserve"> </w:t>
      </w:r>
      <w:r>
        <w:t xml:space="preserve">Ежегодный оплачиваемый отпуск может быть продлен в случае временной нетрудоспособности работника, наступившей во время отпуска. </w:t>
      </w:r>
    </w:p>
    <w:p w:rsidR="00FB6AED" w:rsidRDefault="00A6340C">
      <w:pPr>
        <w:ind w:left="1229" w:right="649"/>
      </w:pPr>
      <w: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p>
    <w:p w:rsidR="00FB6AED" w:rsidRDefault="00A6340C">
      <w:pPr>
        <w:ind w:left="1229" w:right="649"/>
      </w:pPr>
      <w:r>
        <w:t xml:space="preserve">Работникам, уволенным по инициативе работодателя, выплачивается денежная компенсация за все неиспользованные отпуска. </w:t>
      </w:r>
    </w:p>
    <w:p w:rsidR="00FB6AED" w:rsidRDefault="00A6340C">
      <w:pPr>
        <w:ind w:left="1229" w:right="649"/>
      </w:pPr>
      <w:r>
        <w:lastRenderedPageBreak/>
        <w:t>3.10.</w:t>
      </w:r>
      <w:r>
        <w:rPr>
          <w:rFonts w:ascii="Arial" w:eastAsia="Arial" w:hAnsi="Arial" w:cs="Arial"/>
        </w:rPr>
        <w:t xml:space="preserve"> </w:t>
      </w:r>
      <w:r>
        <w:t xml:space="preserve">Педагогическим работникам общеразвивающих групп: воспитателям, методисту, старшему воспитателю, педагогу-психологу, музыкальному руководителю, инструктору по физической культуре - предоставляется ежегодный основной оплачиваемый отпуск - 42 календарных дня; обслуживающему персоналу – 28 календарных дня. </w:t>
      </w:r>
    </w:p>
    <w:p w:rsidR="00FB6AED" w:rsidRDefault="00A6340C">
      <w:pPr>
        <w:ind w:left="1229" w:right="649"/>
      </w:pPr>
      <w:r>
        <w:t>3.11.</w:t>
      </w:r>
      <w:r>
        <w:rPr>
          <w:rFonts w:ascii="Arial" w:eastAsia="Arial" w:hAnsi="Arial" w:cs="Arial"/>
        </w:rPr>
        <w:t xml:space="preserve"> </w:t>
      </w:r>
      <w:r w:rsidR="009222A8">
        <w:t xml:space="preserve">Ежегодный основной </w:t>
      </w:r>
      <w:r>
        <w:t xml:space="preserve">оплачиваемый отпуск продолжительностью 42 календарных дня предоставляется педагогическим работникам ДОУ. </w:t>
      </w:r>
    </w:p>
    <w:p w:rsidR="00FB6AED" w:rsidRDefault="00A6340C" w:rsidP="00890E11">
      <w:pPr>
        <w:ind w:left="1229" w:right="649"/>
      </w:pPr>
      <w:r>
        <w:t xml:space="preserve">Руководители, должности которых указаны в подразделе 1 раздела II номенклатуры должностей Постановления, а именно: заведующий - предоставляется ежегодный основной оплачиваемый отпуск - 42 календарных дня. </w:t>
      </w:r>
    </w:p>
    <w:p w:rsidR="00FB6AED" w:rsidRDefault="00A6340C">
      <w:pPr>
        <w:ind w:left="1229" w:right="649"/>
      </w:pPr>
      <w:r>
        <w:t>3.12.</w:t>
      </w:r>
      <w:r>
        <w:rPr>
          <w:rFonts w:ascii="Arial" w:eastAsia="Arial" w:hAnsi="Arial" w:cs="Arial"/>
        </w:rPr>
        <w:t xml:space="preserve"> </w:t>
      </w:r>
      <w:r>
        <w:t xml:space="preserve">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определенных коллективным договором. </w:t>
      </w:r>
    </w:p>
    <w:p w:rsidR="00FB6AED" w:rsidRDefault="00A6340C">
      <w:pPr>
        <w:ind w:left="1229" w:right="649"/>
      </w:pPr>
      <w:r>
        <w:t>3.13.</w:t>
      </w:r>
      <w:r>
        <w:rPr>
          <w:rFonts w:ascii="Arial" w:eastAsia="Arial" w:hAnsi="Arial" w:cs="Arial"/>
        </w:rPr>
        <w:t xml:space="preserve"> </w:t>
      </w:r>
      <w:r>
        <w:t>При предоставлении длительного отпуска сроком до одного года учитывается стаж работы работника, указанный в пункте 4 Порядка, утвержденного Приказом Министерства образования и науки Российской Федерации  от  31  мая  2016  года  №</w:t>
      </w:r>
      <w:r w:rsidR="00674DF5">
        <w:t xml:space="preserve"> </w:t>
      </w:r>
      <w:r>
        <w:t xml:space="preserve">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
    <w:p w:rsidR="00FB6AED" w:rsidRDefault="00A6340C">
      <w:pPr>
        <w:ind w:left="1229" w:right="649"/>
      </w:pPr>
      <w:r>
        <w:t>3.14.</w:t>
      </w:r>
      <w:r>
        <w:rPr>
          <w:rFonts w:ascii="Arial" w:eastAsia="Arial" w:hAnsi="Arial" w:cs="Arial"/>
        </w:rPr>
        <w:t xml:space="preserve"> </w:t>
      </w:r>
      <w:r>
        <w:t xml:space="preserve">Конкретная продолжительность длительного отпуска определяется по соглашению сторон трудового договора. Исходя из интересов сторон, по заявлению педагогического работника длительный отпуск можно разделить на части. Причем одна из частей отпуска не может быть менее 3 месяцев. При наличии листка нетрудоспособности по заявлению работника длительный отпуск продлевается на количество дней нетрудоспособности. </w:t>
      </w:r>
    </w:p>
    <w:p w:rsidR="00FB6AED" w:rsidRDefault="00A6340C">
      <w:pPr>
        <w:ind w:left="1229" w:right="649"/>
      </w:pPr>
      <w:r>
        <w:t xml:space="preserve">По соглашению сторон трудового договора длительный отпуск можно присоединить к ежегодному очередному оплачиваемому отпуску. </w:t>
      </w:r>
    </w:p>
    <w:p w:rsidR="00FB6AED" w:rsidRDefault="00A6340C">
      <w:pPr>
        <w:ind w:left="1229" w:right="649"/>
      </w:pPr>
      <w:r>
        <w:t>3.15.</w:t>
      </w:r>
      <w:r>
        <w:rPr>
          <w:rFonts w:ascii="Arial" w:eastAsia="Arial" w:hAnsi="Arial" w:cs="Arial"/>
        </w:rPr>
        <w:t xml:space="preserve"> </w:t>
      </w:r>
      <w:r>
        <w:t xml:space="preserve">За счёт средств, полученных организацией от приносящей доход деятельности, по соглашению сторон возможно установление оплаты во время длительного отпуска. </w:t>
      </w:r>
    </w:p>
    <w:p w:rsidR="00FB6AED" w:rsidRDefault="00A6340C">
      <w:pPr>
        <w:ind w:left="1229" w:right="649"/>
      </w:pPr>
      <w:r>
        <w:t>3.16.</w:t>
      </w:r>
      <w:r>
        <w:rPr>
          <w:rFonts w:ascii="Arial" w:eastAsia="Arial" w:hAnsi="Arial" w:cs="Arial"/>
        </w:rPr>
        <w:t xml:space="preserve"> </w:t>
      </w:r>
      <w:r>
        <w:t xml:space="preserve">Стороны договорились о предоставлении дополнительно оплачиваемого отпуска в пределах фонда оплаты труда при: </w:t>
      </w:r>
    </w:p>
    <w:p w:rsidR="00FB6AED" w:rsidRDefault="00A6340C">
      <w:pPr>
        <w:numPr>
          <w:ilvl w:val="0"/>
          <w:numId w:val="7"/>
        </w:numPr>
        <w:ind w:right="649"/>
      </w:pPr>
      <w:r>
        <w:t xml:space="preserve">бракосочетание работника – 3 календарных дня; </w:t>
      </w:r>
    </w:p>
    <w:p w:rsidR="00786E78" w:rsidRDefault="00786E78" w:rsidP="00786E78">
      <w:pPr>
        <w:numPr>
          <w:ilvl w:val="0"/>
          <w:numId w:val="7"/>
        </w:numPr>
        <w:ind w:right="649"/>
      </w:pPr>
      <w:r>
        <w:t>бракосочетание детей работника – 1 календарный день;</w:t>
      </w:r>
    </w:p>
    <w:p w:rsidR="00FB6AED" w:rsidRDefault="00A6340C">
      <w:pPr>
        <w:numPr>
          <w:ilvl w:val="0"/>
          <w:numId w:val="7"/>
        </w:numPr>
        <w:ind w:right="649"/>
      </w:pPr>
      <w:r>
        <w:t xml:space="preserve">рождении ребенка - 2 календарных дня; </w:t>
      </w:r>
    </w:p>
    <w:p w:rsidR="00FB6AED" w:rsidRDefault="00A6340C">
      <w:pPr>
        <w:numPr>
          <w:ilvl w:val="0"/>
          <w:numId w:val="7"/>
        </w:numPr>
        <w:spacing w:after="40"/>
        <w:ind w:right="649"/>
      </w:pPr>
      <w:r>
        <w:t xml:space="preserve">похороны близких родственников (супруга, детей, родителей) – 3 календарных дня; </w:t>
      </w:r>
    </w:p>
    <w:p w:rsidR="00FB6AED" w:rsidRDefault="00A6340C">
      <w:pPr>
        <w:numPr>
          <w:ilvl w:val="0"/>
          <w:numId w:val="7"/>
        </w:numPr>
        <w:ind w:right="649"/>
      </w:pPr>
      <w:r>
        <w:t xml:space="preserve">председателю первичной профсоюзной организации за общественную работу – 6 календарных дней; </w:t>
      </w:r>
    </w:p>
    <w:p w:rsidR="00FB6AED" w:rsidRDefault="00A6340C">
      <w:pPr>
        <w:numPr>
          <w:ilvl w:val="0"/>
          <w:numId w:val="7"/>
        </w:numPr>
        <w:ind w:right="649"/>
      </w:pPr>
      <w:r>
        <w:lastRenderedPageBreak/>
        <w:t xml:space="preserve">юбиляру, если юбилей приходится на рабочий день – 1 календарный день, для работников, проработавших в ДОУ более 15 лет; </w:t>
      </w:r>
    </w:p>
    <w:p w:rsidR="00FB6AED" w:rsidRDefault="00A6340C">
      <w:pPr>
        <w:numPr>
          <w:ilvl w:val="0"/>
          <w:numId w:val="7"/>
        </w:numPr>
        <w:ind w:right="649"/>
      </w:pPr>
      <w:r>
        <w:t xml:space="preserve">медицинским работникам ДОУ - 14 календарных дней; </w:t>
      </w:r>
    </w:p>
    <w:p w:rsidR="00FB6AED" w:rsidRDefault="00A6340C">
      <w:pPr>
        <w:numPr>
          <w:ilvl w:val="0"/>
          <w:numId w:val="7"/>
        </w:numPr>
        <w:ind w:right="649"/>
      </w:pPr>
      <w:r>
        <w:t xml:space="preserve">заведующему ДОУ за ненормированный рабочий день – 6 календарных дней; </w:t>
      </w:r>
    </w:p>
    <w:p w:rsidR="00FB6AED" w:rsidRDefault="00A6340C">
      <w:pPr>
        <w:numPr>
          <w:ilvl w:val="0"/>
          <w:numId w:val="7"/>
        </w:numPr>
        <w:ind w:right="649"/>
      </w:pPr>
      <w:r>
        <w:t xml:space="preserve">заведующему хозяйством ДОУ за ненормированный рабочий день – 3 календарных дня; </w:t>
      </w:r>
    </w:p>
    <w:p w:rsidR="00FB6AED" w:rsidRDefault="00A6340C">
      <w:pPr>
        <w:numPr>
          <w:ilvl w:val="0"/>
          <w:numId w:val="7"/>
        </w:numPr>
        <w:spacing w:after="40"/>
        <w:ind w:right="649"/>
      </w:pPr>
      <w:r>
        <w:t xml:space="preserve">работнику, работающему без листов нетрудоспособности в течение года - 3 календарных дня (при наличии экономии заработного фонда). </w:t>
      </w:r>
    </w:p>
    <w:p w:rsidR="00FB6AED" w:rsidRDefault="00A6340C">
      <w:pPr>
        <w:numPr>
          <w:ilvl w:val="0"/>
          <w:numId w:val="7"/>
        </w:numPr>
        <w:ind w:right="649"/>
      </w:pPr>
      <w:r>
        <w:t xml:space="preserve">работникам предоставляется дополнительный день отдыха с сохранением заработной платы в день, следующий за днем прохождения вакцинации (каждой из её частей) против новой коронавирусной инфекции (COVID-19) (Письмо Федеральной службы по труду и занятости от 20 октября 2021 г. № ПГ/30835-6-1). </w:t>
      </w:r>
    </w:p>
    <w:p w:rsidR="00FB6AED" w:rsidRDefault="00A6340C">
      <w:pPr>
        <w:spacing w:after="13"/>
        <w:ind w:left="1239" w:right="3930" w:hanging="10"/>
        <w:jc w:val="left"/>
      </w:pPr>
      <w:r>
        <w:rPr>
          <w:i/>
        </w:rPr>
        <w:t xml:space="preserve">За работу во вредных и (или) опасных условиях труда; </w:t>
      </w:r>
    </w:p>
    <w:p w:rsidR="00FB6AED" w:rsidRDefault="00A6340C">
      <w:pPr>
        <w:numPr>
          <w:ilvl w:val="0"/>
          <w:numId w:val="7"/>
        </w:numPr>
        <w:ind w:right="649"/>
      </w:pPr>
      <w:r>
        <w:t xml:space="preserve">шеф – повару, поварам, работающим у плиты – 7 календарных дней; </w:t>
      </w:r>
    </w:p>
    <w:p w:rsidR="00FB6AED" w:rsidRDefault="00A6340C">
      <w:pPr>
        <w:numPr>
          <w:ilvl w:val="1"/>
          <w:numId w:val="8"/>
        </w:numPr>
        <w:ind w:right="649"/>
      </w:pPr>
      <w:r>
        <w:t xml:space="preserve">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 </w:t>
      </w:r>
    </w:p>
    <w:p w:rsidR="00FB6AED" w:rsidRDefault="00A6340C">
      <w:pPr>
        <w:numPr>
          <w:ilvl w:val="1"/>
          <w:numId w:val="8"/>
        </w:numPr>
        <w:ind w:right="649"/>
      </w:pPr>
      <w:r>
        <w:t xml:space="preserve">Работодатель обязуется предоставить отпуск без сохранения заработной платы, на основании письменного заявления работника, помимо указанных в статье 128 ТК РФ следующим работникам: </w:t>
      </w:r>
    </w:p>
    <w:p w:rsidR="00FB6AED" w:rsidRDefault="00A6340C">
      <w:pPr>
        <w:numPr>
          <w:ilvl w:val="0"/>
          <w:numId w:val="7"/>
        </w:numPr>
        <w:spacing w:after="35"/>
        <w:ind w:right="649"/>
      </w:pPr>
      <w:r>
        <w:t xml:space="preserve">родителям, имеющим детей в возрасте до 14 лет – 14 календарных дней; </w:t>
      </w:r>
    </w:p>
    <w:p w:rsidR="00FB6AED" w:rsidRDefault="00A6340C">
      <w:pPr>
        <w:numPr>
          <w:ilvl w:val="0"/>
          <w:numId w:val="7"/>
        </w:numPr>
        <w:ind w:right="649"/>
      </w:pPr>
      <w:r>
        <w:t xml:space="preserve">родителям для сопровождения 1 сентября детей младшего школьного </w:t>
      </w:r>
    </w:p>
    <w:p w:rsidR="00FB6AED" w:rsidRDefault="00A6340C">
      <w:pPr>
        <w:ind w:left="1229" w:right="649" w:firstLine="0"/>
      </w:pPr>
      <w:r>
        <w:t xml:space="preserve">возраста - 1 день; </w:t>
      </w:r>
    </w:p>
    <w:p w:rsidR="00FB6AED" w:rsidRDefault="00A6340C">
      <w:pPr>
        <w:numPr>
          <w:ilvl w:val="0"/>
          <w:numId w:val="7"/>
        </w:numPr>
        <w:ind w:right="649"/>
      </w:pPr>
      <w:r>
        <w:t xml:space="preserve">работающим пенсионерам по старости (по возрасту) – до 14 календарных дней; </w:t>
      </w:r>
    </w:p>
    <w:p w:rsidR="00FB6AED" w:rsidRDefault="00A6340C">
      <w:pPr>
        <w:numPr>
          <w:ilvl w:val="0"/>
          <w:numId w:val="7"/>
        </w:numPr>
        <w:ind w:right="649"/>
      </w:pPr>
      <w:r>
        <w:t>в связи с переездом на новое место жительство</w:t>
      </w:r>
      <w:r w:rsidR="00786E78">
        <w:t xml:space="preserve"> </w:t>
      </w:r>
      <w:r>
        <w:t xml:space="preserve">- 1 день; </w:t>
      </w:r>
    </w:p>
    <w:p w:rsidR="00FB6AED" w:rsidRDefault="00A6340C">
      <w:pPr>
        <w:numPr>
          <w:ilvl w:val="0"/>
          <w:numId w:val="7"/>
        </w:numPr>
        <w:ind w:right="649"/>
      </w:pPr>
      <w:r>
        <w:t xml:space="preserve">при праздновании свадьбы детей – 2 календарных дня; </w:t>
      </w:r>
    </w:p>
    <w:p w:rsidR="00FB6AED" w:rsidRDefault="00A6340C">
      <w:pPr>
        <w:numPr>
          <w:ilvl w:val="0"/>
          <w:numId w:val="7"/>
        </w:numPr>
        <w:ind w:right="649"/>
      </w:pPr>
      <w:r>
        <w:t xml:space="preserve">для проводов детей на военную службу – 2 календарных дня; </w:t>
      </w:r>
    </w:p>
    <w:p w:rsidR="00FB6AED" w:rsidRDefault="00A6340C">
      <w:pPr>
        <w:numPr>
          <w:ilvl w:val="0"/>
          <w:numId w:val="7"/>
        </w:numPr>
        <w:ind w:right="649"/>
      </w:pPr>
      <w:r>
        <w:t xml:space="preserve">неожиданного тяжелого заболевания близкого родственника – 2 календарных дня; </w:t>
      </w:r>
    </w:p>
    <w:p w:rsidR="00FB6AED" w:rsidRDefault="00A6340C">
      <w:pPr>
        <w:numPr>
          <w:ilvl w:val="0"/>
          <w:numId w:val="7"/>
        </w:numPr>
        <w:ind w:right="649"/>
      </w:pPr>
      <w:r>
        <w:t xml:space="preserve">работающим инвалидам – до 60 календарных дней в году. </w:t>
      </w:r>
    </w:p>
    <w:p w:rsidR="00FB6AED" w:rsidRDefault="00A6340C">
      <w:pPr>
        <w:numPr>
          <w:ilvl w:val="0"/>
          <w:numId w:val="7"/>
        </w:numPr>
        <w:ind w:right="649"/>
      </w:pPr>
      <w:r>
        <w:t xml:space="preserve">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FB6AED" w:rsidRDefault="00A6340C">
      <w:pPr>
        <w:spacing w:after="77"/>
        <w:ind w:right="649" w:hanging="360"/>
      </w:pPr>
      <w:r>
        <w:rPr>
          <w:noProof/>
        </w:rPr>
        <w:lastRenderedPageBreak/>
        <w:drawing>
          <wp:inline distT="0" distB="0" distL="0" distR="0">
            <wp:extent cx="274320" cy="195072"/>
            <wp:effectExtent l="0" t="0" r="0" b="0"/>
            <wp:docPr id="2227" name="Picture 2227"/>
            <wp:cNvGraphicFramePr/>
            <a:graphic xmlns:a="http://schemas.openxmlformats.org/drawingml/2006/main">
              <a:graphicData uri="http://schemas.openxmlformats.org/drawingml/2006/picture">
                <pic:pic xmlns:pic="http://schemas.openxmlformats.org/drawingml/2006/picture">
                  <pic:nvPicPr>
                    <pic:cNvPr id="2227" name="Picture 2227"/>
                    <pic:cNvPicPr/>
                  </pic:nvPicPr>
                  <pic:blipFill>
                    <a:blip r:embed="rId9"/>
                    <a:stretch>
                      <a:fillRect/>
                    </a:stretch>
                  </pic:blipFill>
                  <pic:spPr>
                    <a:xfrm>
                      <a:off x="0" y="0"/>
                      <a:ext cx="274320" cy="195072"/>
                    </a:xfrm>
                    <a:prstGeom prst="rect">
                      <a:avLst/>
                    </a:prstGeom>
                  </pic:spPr>
                </pic:pic>
              </a:graphicData>
            </a:graphic>
          </wp:inline>
        </w:drawing>
      </w:r>
      <w:r>
        <w:t xml:space="preserve"> С целью синхронизации отпусков военнослужащих и их супруг включать положения о предоставлении отпуска супруге военнослужащего совместно с супругом </w:t>
      </w:r>
    </w:p>
    <w:p w:rsidR="00FB6AED" w:rsidRDefault="00A6340C">
      <w:pPr>
        <w:spacing w:after="30" w:line="259" w:lineRule="auto"/>
        <w:ind w:right="0" w:firstLine="0"/>
        <w:jc w:val="left"/>
      </w:pPr>
      <w:r>
        <w:t xml:space="preserve"> </w:t>
      </w:r>
    </w:p>
    <w:p w:rsidR="00FB6AED" w:rsidRDefault="00A6340C">
      <w:pPr>
        <w:spacing w:after="329" w:line="271" w:lineRule="auto"/>
        <w:ind w:left="1608" w:right="1002" w:hanging="10"/>
        <w:jc w:val="center"/>
      </w:pPr>
      <w:r>
        <w:rPr>
          <w:b/>
        </w:rPr>
        <w:t xml:space="preserve">Раздел IV. ОПЛАТА И НОРМИРОВАНИЕ ТРУДА </w:t>
      </w:r>
    </w:p>
    <w:p w:rsidR="00FB6AED" w:rsidRDefault="00A6340C">
      <w:pPr>
        <w:ind w:left="1229" w:right="649" w:firstLine="0"/>
      </w:pPr>
      <w:r>
        <w:t xml:space="preserve">Стороны договорились: </w:t>
      </w:r>
    </w:p>
    <w:p w:rsidR="00FB6AED" w:rsidRDefault="00A6340C">
      <w:pPr>
        <w:numPr>
          <w:ilvl w:val="1"/>
          <w:numId w:val="9"/>
        </w:numPr>
        <w:ind w:right="649"/>
      </w:pPr>
      <w:r>
        <w:t xml:space="preserve">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 </w:t>
      </w:r>
    </w:p>
    <w:p w:rsidR="00FB6AED" w:rsidRDefault="00A6340C">
      <w:pPr>
        <w:numPr>
          <w:ilvl w:val="1"/>
          <w:numId w:val="9"/>
        </w:numPr>
        <w:ind w:right="649"/>
      </w:pPr>
      <w:r>
        <w:t>Оплат</w:t>
      </w:r>
      <w:r w:rsidR="00890E11">
        <w:t>а труда в МДОУ «Детский сад №189</w:t>
      </w:r>
      <w:r>
        <w:t>»</w:t>
      </w:r>
      <w:r w:rsidR="00786E78">
        <w:t xml:space="preserve"> Октябрьского района       г. Саратова</w:t>
      </w:r>
      <w:r>
        <w:t xml:space="preserve"> осуществляется в соответствии с Положением об оплате труда, которое разрабатывается и утверждается руководителем организации по согласованию с профсоюзной организацией. (Приложение № 3 к настоящему коллективному договору). </w:t>
      </w:r>
    </w:p>
    <w:p w:rsidR="00FB6AED" w:rsidRDefault="00A6340C">
      <w:pPr>
        <w:ind w:left="1229" w:right="649"/>
      </w:pPr>
      <w:r>
        <w:t>Положение об оплате труда МДОУ «Детск</w:t>
      </w:r>
      <w:r w:rsidR="00890E11">
        <w:t>ий сад №189</w:t>
      </w:r>
      <w:r>
        <w:t xml:space="preserve">» </w:t>
      </w:r>
      <w:r w:rsidR="00786E78">
        <w:t xml:space="preserve">Октябрьского района г. Саратова </w:t>
      </w:r>
      <w:r>
        <w:t xml:space="preserve">разрабатывается в соответствии со статьей 144 Трудового кодекса Российской Федерации, </w:t>
      </w:r>
      <w:hyperlink r:id="rId10">
        <w:r>
          <w:t>статьей</w:t>
        </w:r>
      </w:hyperlink>
      <w:hyperlink r:id="rId11">
        <w:r>
          <w:t xml:space="preserve"> </w:t>
        </w:r>
      </w:hyperlink>
    </w:p>
    <w:p w:rsidR="00FB6AED" w:rsidRDefault="00B91053" w:rsidP="00890E11">
      <w:pPr>
        <w:ind w:left="1229" w:right="649" w:firstLine="0"/>
      </w:pPr>
      <w:hyperlink r:id="rId12">
        <w:r w:rsidR="00A6340C">
          <w:t>24</w:t>
        </w:r>
      </w:hyperlink>
      <w:hyperlink r:id="rId13">
        <w:r w:rsidR="00A6340C">
          <w:t xml:space="preserve"> </w:t>
        </w:r>
      </w:hyperlink>
      <w:r w:rsidR="00A6340C">
        <w:t xml:space="preserve">Устава муниципального образования «Город Саратов», на основании решения Саратовской городской Думы от 30.10.2008 года № 32-354 «О новой системе оплаты труда и стимулирования работников муниципальных образовательных учреждений, за исключением педагогических работников, непосредственно осуществляющих учебный процесс, и руководящих работников образовательных учреждений, реализующих образовательные программы начального общего, основного общего, среднего общего образования в муниципальном образовании «Город Саратов» (с последующими изменениями и дополнениями). </w:t>
      </w:r>
    </w:p>
    <w:p w:rsidR="00FB6AED" w:rsidRDefault="00A6340C">
      <w:pPr>
        <w:spacing w:after="50"/>
        <w:ind w:left="1229" w:right="649"/>
      </w:pPr>
      <w:r>
        <w:t>4.3.</w:t>
      </w:r>
      <w:r>
        <w:rPr>
          <w:rFonts w:ascii="Arial" w:eastAsia="Arial" w:hAnsi="Arial" w:cs="Arial"/>
        </w:rPr>
        <w:t xml:space="preserve"> </w:t>
      </w:r>
      <w:r>
        <w:t>Заработная плата работников (без учета премий и иных стимулирующи</w:t>
      </w:r>
      <w:r w:rsidR="00890E11">
        <w:t>х выплат) МДОУ «Детский сад №189</w:t>
      </w:r>
      <w:r>
        <w:t>»</w:t>
      </w:r>
      <w:r w:rsidR="00786E78">
        <w:t xml:space="preserve"> Октябрьского района г. Саратова</w:t>
      </w:r>
      <w:r>
        <w:t xml:space="preserve">, устанавливаемая в соответствии с региональными нормативными актами, не может быть меньше заработной платы (без учета премий и иных стимулирующих выплат), выплачиваемой до введения новых систем оплаты труда, при условии сохранения объёма должностных обязанностей работников и выполнение ими работ той же квалификации. </w:t>
      </w:r>
    </w:p>
    <w:p w:rsidR="00FB6AED" w:rsidRDefault="00A6340C">
      <w:pPr>
        <w:ind w:left="1229" w:right="649" w:firstLine="0"/>
      </w:pPr>
      <w:r>
        <w:t xml:space="preserve">Заработная плата максимальным размером не ограничивается. </w:t>
      </w:r>
    </w:p>
    <w:p w:rsidR="00FB6AED" w:rsidRDefault="00A6340C">
      <w:pPr>
        <w:ind w:left="1229" w:right="649"/>
      </w:pPr>
      <w:r>
        <w:t>4.4.</w:t>
      </w:r>
      <w:r>
        <w:rPr>
          <w:rFonts w:ascii="Arial" w:eastAsia="Arial" w:hAnsi="Arial" w:cs="Arial"/>
        </w:rPr>
        <w:t xml:space="preserve"> </w:t>
      </w:r>
      <w:r>
        <w:t xml:space="preserve">При определении должностного оклада руководящих работников образовательных организаций: заведующего, заместителя руководителя и др. учитываются: </w:t>
      </w:r>
    </w:p>
    <w:p w:rsidR="00FB6AED" w:rsidRDefault="00A6340C">
      <w:pPr>
        <w:ind w:left="1811" w:right="649" w:firstLine="0"/>
      </w:pPr>
      <w:r>
        <w:t>-</w:t>
      </w:r>
      <w:r w:rsidR="00786E78">
        <w:t xml:space="preserve"> </w:t>
      </w:r>
      <w:r>
        <w:t xml:space="preserve">группа по оплате труда, к которой отнесена образовательная организация; </w:t>
      </w:r>
    </w:p>
    <w:p w:rsidR="00FB6AED" w:rsidRDefault="00A6340C">
      <w:pPr>
        <w:ind w:left="1229" w:right="649"/>
      </w:pPr>
      <w:r>
        <w:t>4.5.</w:t>
      </w:r>
      <w:r>
        <w:rPr>
          <w:rFonts w:ascii="Arial" w:eastAsia="Arial" w:hAnsi="Arial" w:cs="Arial"/>
        </w:rPr>
        <w:t xml:space="preserve"> </w:t>
      </w:r>
      <w:r>
        <w:t xml:space="preserve">Базовые должностные оклады педагогических работников устанавливаются в соответствии с региональными нормативными актами, а также </w:t>
      </w:r>
      <w:r>
        <w:lastRenderedPageBreak/>
        <w:t xml:space="preserve">локальным нормативным актом – Положением об оплате труда. Размеры минимальных окладов по общеотраслевым должностям специалистов, служащих и профессиям рабочих организаций не должны быть ниже размеров, установленных муниципальными органами управления. </w:t>
      </w:r>
    </w:p>
    <w:p w:rsidR="00FB6AED" w:rsidRDefault="00A6340C">
      <w:pPr>
        <w:ind w:left="1229" w:right="649"/>
      </w:pPr>
      <w:r>
        <w:t>4.6.</w:t>
      </w:r>
      <w:r>
        <w:rPr>
          <w:rFonts w:ascii="Arial" w:eastAsia="Arial" w:hAnsi="Arial" w:cs="Arial"/>
        </w:rPr>
        <w:t xml:space="preserve"> </w:t>
      </w:r>
      <w:r>
        <w:t xml:space="preserve">Объем средств на выплаты стимулирующего характера должен составлять не менее 15 % фонда оплаты труда ДОУ. Объем стимулирующей части фонда оплаты труда устанавливается учреждением самостоятельно. </w:t>
      </w:r>
    </w:p>
    <w:p w:rsidR="00FB6AED" w:rsidRDefault="00A6340C">
      <w:pPr>
        <w:tabs>
          <w:tab w:val="center" w:pos="1454"/>
          <w:tab w:val="center" w:pos="6900"/>
        </w:tabs>
        <w:ind w:left="0" w:right="0" w:firstLine="0"/>
        <w:jc w:val="left"/>
      </w:pPr>
      <w:r>
        <w:rPr>
          <w:rFonts w:ascii="Calibri" w:eastAsia="Calibri" w:hAnsi="Calibri" w:cs="Calibri"/>
          <w:sz w:val="22"/>
        </w:rPr>
        <w:tab/>
      </w:r>
      <w:r w:rsidR="00890E11">
        <w:rPr>
          <w:rFonts w:ascii="Calibri" w:eastAsia="Calibri" w:hAnsi="Calibri" w:cs="Calibri"/>
          <w:sz w:val="22"/>
        </w:rPr>
        <w:t xml:space="preserve">                                   </w:t>
      </w:r>
      <w:r>
        <w:t>4.7.</w:t>
      </w:r>
      <w:r w:rsidR="00890E11">
        <w:rPr>
          <w:rFonts w:ascii="Arial" w:eastAsia="Arial" w:hAnsi="Arial" w:cs="Arial"/>
        </w:rPr>
        <w:t xml:space="preserve"> </w:t>
      </w:r>
      <w:r>
        <w:t xml:space="preserve">Изменение размеров базовых должностных окладов производится: </w:t>
      </w:r>
    </w:p>
    <w:p w:rsidR="00FB6AED" w:rsidRDefault="00495E82">
      <w:pPr>
        <w:ind w:left="1229" w:right="649" w:firstLine="0"/>
      </w:pPr>
      <w:r>
        <w:t xml:space="preserve">при </w:t>
      </w:r>
      <w:r w:rsidR="00A6340C">
        <w:t xml:space="preserve">получении образования или восстановлении документов об образовании - со дня представления соответствующего документа; </w:t>
      </w:r>
    </w:p>
    <w:p w:rsidR="00FB6AED" w:rsidRDefault="00A6340C">
      <w:pPr>
        <w:ind w:left="1229" w:right="649"/>
      </w:pPr>
      <w:r>
        <w:t>4.7.1.</w:t>
      </w:r>
      <w:r>
        <w:rPr>
          <w:rFonts w:ascii="Arial" w:eastAsia="Arial" w:hAnsi="Arial" w:cs="Arial"/>
        </w:rPr>
        <w:t xml:space="preserve"> </w:t>
      </w:r>
      <w:r>
        <w:t xml:space="preserve">Изменение размеров выплат за наличие квалификационной категории при ее присвоении - со дня вынесения решения аттестационной комиссией; </w:t>
      </w:r>
    </w:p>
    <w:p w:rsidR="00FB6AED" w:rsidRDefault="00A6340C">
      <w:pPr>
        <w:ind w:left="1229" w:right="649"/>
      </w:pPr>
      <w:r>
        <w:t xml:space="preserve">При наступлении у работника права на изменение размера выплат за образование, либо выплат за наличие квалификационной категории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 </w:t>
      </w:r>
    </w:p>
    <w:p w:rsidR="00FB6AED" w:rsidRDefault="00A6340C">
      <w:pPr>
        <w:ind w:left="1229" w:right="649"/>
      </w:pPr>
      <w:r>
        <w:t>4.8.</w:t>
      </w:r>
      <w:r>
        <w:rPr>
          <w:rFonts w:ascii="Arial" w:eastAsia="Arial" w:hAnsi="Arial" w:cs="Arial"/>
        </w:rPr>
        <w:t xml:space="preserve"> </w:t>
      </w:r>
      <w:r>
        <w:t xml:space="preserve">Устанавливается следующий перечень видов выплат стимулирующего характера: </w:t>
      </w:r>
    </w:p>
    <w:p w:rsidR="00FB6AED" w:rsidRDefault="00A6340C">
      <w:pPr>
        <w:numPr>
          <w:ilvl w:val="2"/>
          <w:numId w:val="10"/>
        </w:numPr>
        <w:ind w:right="649"/>
      </w:pPr>
      <w:r>
        <w:t xml:space="preserve">за интенсивность и высокие результаты труда по итогам работы за полугодие; </w:t>
      </w:r>
    </w:p>
    <w:p w:rsidR="00FB6AED" w:rsidRDefault="00A6340C">
      <w:pPr>
        <w:numPr>
          <w:ilvl w:val="2"/>
          <w:numId w:val="10"/>
        </w:numPr>
        <w:ind w:right="649"/>
      </w:pPr>
      <w:r>
        <w:t xml:space="preserve">за качество выполняемой работы по итогам работы за полугодие; </w:t>
      </w:r>
    </w:p>
    <w:p w:rsidR="00FB6AED" w:rsidRDefault="00A6340C">
      <w:pPr>
        <w:numPr>
          <w:ilvl w:val="2"/>
          <w:numId w:val="10"/>
        </w:numPr>
        <w:ind w:right="649"/>
      </w:pPr>
      <w:r>
        <w:t xml:space="preserve">при наличии экономии фонда оплаты труда единовременное премирование осуществляется приказом заведующего ДОУ за особо важные и срочные работы и результаты, не связанные с трудовыми функциями работника или выполняемые по специальному распоряжению руководителя ДОУ, или добровольно (достижение специальных показателей); активное участие в методических или общественных мероприятиях, проводимых в детском саду, районе, городе, области; большой объем дополнительной работы или работы, не входящей в круг основных обязанностей, если за него не была установлена надбавка или доплата; подготовка информационных материалов для сайта ДОУ; победа или получение призовых мест воспитанниками и лично работниками ДОУ в конкурсах, соревнованиях и </w:t>
      </w:r>
    </w:p>
    <w:p w:rsidR="00FB6AED" w:rsidRDefault="00A6340C">
      <w:pPr>
        <w:ind w:left="1229" w:right="649" w:firstLine="0"/>
      </w:pPr>
      <w:r>
        <w:t xml:space="preserve">прочих мероприятиях, организуемых как в детском саду, так и за его пределами (в районе, городе, области и т.д.); к юбилейным датам, профессиональным праздникам; отсутствие нарушений трудовой дисциплины предварительно согласовав с профсоюзным комитетом. </w:t>
      </w:r>
    </w:p>
    <w:p w:rsidR="00FB6AED" w:rsidRDefault="00A6340C">
      <w:pPr>
        <w:ind w:left="1229" w:right="649"/>
      </w:pPr>
      <w:r>
        <w:t xml:space="preserve">В случае: бракосочетание, рождение ребёнка, смерть близкого родственника, стихийные бедствия, при других чрезвычайных обстоятельствах по личному заявлению работника или ходатайству непосредственного руководителя работника, может быть осуществлена единовременная выплата в пределах </w:t>
      </w:r>
      <w:r>
        <w:lastRenderedPageBreak/>
        <w:t>установленного фонда оплаты труда, в размере, не превышающем 2-х окладов в соответствии с положением о премировании ра</w:t>
      </w:r>
      <w:r w:rsidR="00495E82">
        <w:t>ботников МДОУ «Детский сад № 189</w:t>
      </w:r>
      <w:r>
        <w:t>»</w:t>
      </w:r>
      <w:r w:rsidR="00786E78">
        <w:t xml:space="preserve"> Октябрьского района г. Саратова</w:t>
      </w:r>
      <w:r>
        <w:t xml:space="preserve">. </w:t>
      </w:r>
    </w:p>
    <w:p w:rsidR="00FB6AED" w:rsidRDefault="00A6340C">
      <w:pPr>
        <w:ind w:left="1229" w:right="649"/>
      </w:pPr>
      <w:r>
        <w:t>Показатели и условия оценки результативности работников организации, порядок и размеры наград определяются работодателем по согласованию с профсоюзным комитетом ДОУ и в соответствии с положением о порядке и условиях осуществления выплат стимулирующего характера по результатам труда ра</w:t>
      </w:r>
      <w:r w:rsidR="00495E82">
        <w:t>ботников МДОУ «Детский сад № 189</w:t>
      </w:r>
      <w:r>
        <w:t>»</w:t>
      </w:r>
      <w:r w:rsidR="00786E78" w:rsidRPr="00786E78">
        <w:t xml:space="preserve"> </w:t>
      </w:r>
      <w:r w:rsidR="00786E78">
        <w:t>Октябрьского района г. Саратова</w:t>
      </w:r>
      <w:r>
        <w:t xml:space="preserve">. </w:t>
      </w:r>
    </w:p>
    <w:p w:rsidR="00FB6AED" w:rsidRDefault="00A6340C">
      <w:pPr>
        <w:ind w:left="1229" w:right="649"/>
      </w:pPr>
      <w:r>
        <w:t>4.9.</w:t>
      </w:r>
      <w:r>
        <w:rPr>
          <w:rFonts w:ascii="Arial" w:eastAsia="Arial" w:hAnsi="Arial" w:cs="Arial"/>
        </w:rPr>
        <w:t xml:space="preserve"> </w:t>
      </w:r>
      <w:r>
        <w:t xml:space="preserve">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по каждой из должностей. </w:t>
      </w:r>
    </w:p>
    <w:p w:rsidR="00FB6AED" w:rsidRDefault="00A6340C">
      <w:pPr>
        <w:ind w:left="1229" w:right="649"/>
      </w:pPr>
      <w:r>
        <w:t>4.10.</w:t>
      </w:r>
      <w:r>
        <w:rPr>
          <w:rFonts w:ascii="Arial" w:eastAsia="Arial" w:hAnsi="Arial" w:cs="Arial"/>
        </w:rPr>
        <w:t xml:space="preserve"> </w:t>
      </w:r>
      <w:r>
        <w:t xml:space="preserve">ДОУ создает необходимые условия для повышения квалификации своих работников. Повышение квалификации работников осуществляется за счет бюджетных ассигнований образовательной организации. Повышение квалификации педагогических работников проводится не реже 1 раза в 3 года. </w:t>
      </w:r>
    </w:p>
    <w:p w:rsidR="00FB6AED" w:rsidRDefault="00A6340C">
      <w:pPr>
        <w:spacing w:after="35" w:line="259" w:lineRule="auto"/>
        <w:ind w:right="0" w:firstLine="0"/>
        <w:jc w:val="left"/>
      </w:pPr>
      <w:r>
        <w:t xml:space="preserve"> </w:t>
      </w:r>
    </w:p>
    <w:p w:rsidR="00FB6AED" w:rsidRDefault="00A6340C">
      <w:pPr>
        <w:spacing w:after="14" w:line="271" w:lineRule="auto"/>
        <w:ind w:left="1253" w:right="0" w:hanging="10"/>
      </w:pPr>
      <w:r>
        <w:rPr>
          <w:b/>
        </w:rPr>
        <w:t xml:space="preserve">Руководитель обязуется: </w:t>
      </w:r>
    </w:p>
    <w:p w:rsidR="00FB6AED" w:rsidRDefault="00A6340C">
      <w:pPr>
        <w:ind w:left="1229" w:right="649"/>
      </w:pPr>
      <w:r>
        <w:t>4.11.</w:t>
      </w:r>
      <w:r>
        <w:rPr>
          <w:rFonts w:ascii="Arial" w:eastAsia="Arial" w:hAnsi="Arial" w:cs="Arial"/>
        </w:rPr>
        <w:t xml:space="preserve"> </w:t>
      </w:r>
      <w:r>
        <w:t>Выплачивать работникам заработную плату в денежной форме не реже чем каждые полмесяца в с</w:t>
      </w:r>
      <w:r w:rsidR="00495E82">
        <w:t xml:space="preserve">ледующие дни: </w:t>
      </w:r>
      <w:r w:rsidR="007947B8">
        <w:t>8</w:t>
      </w:r>
      <w:r w:rsidR="00495E82">
        <w:t xml:space="preserve"> (зарплата) и 23</w:t>
      </w:r>
      <w:r>
        <w:t xml:space="preserve"> (аванс). </w:t>
      </w:r>
    </w:p>
    <w:p w:rsidR="00FB6AED" w:rsidRDefault="00A6340C">
      <w:pPr>
        <w:ind w:left="1229" w:right="649"/>
      </w:pPr>
      <w:r>
        <w:t xml:space="preserve">При совпадении дня выплаты с выходным и нерабочим праздничным днем выплата заработной платы производится накануне этого дня. </w:t>
      </w:r>
    </w:p>
    <w:p w:rsidR="00FB6AED" w:rsidRDefault="00A6340C">
      <w:pPr>
        <w:ind w:left="1229" w:right="649"/>
      </w:pPr>
      <w:r>
        <w:t>4.12.</w:t>
      </w:r>
      <w:r>
        <w:rPr>
          <w:rFonts w:ascii="Arial" w:eastAsia="Arial" w:hAnsi="Arial" w:cs="Arial"/>
        </w:rPr>
        <w:t xml:space="preserve"> </w:t>
      </w:r>
      <w:r>
        <w:t xml:space="preserve">Обеспечивать выплату минимального размера оплаты труда, установленного на областном уровне, но не ниже размера МРОТ, устанавливаемого на федеральном уровне. </w:t>
      </w:r>
    </w:p>
    <w:p w:rsidR="00FB6AED" w:rsidRDefault="00A6340C">
      <w:pPr>
        <w:ind w:left="1229" w:right="649"/>
      </w:pPr>
      <w:r>
        <w:t>4.13.</w:t>
      </w:r>
      <w:r>
        <w:rPr>
          <w:rFonts w:ascii="Arial" w:eastAsia="Arial" w:hAnsi="Arial" w:cs="Arial"/>
        </w:rPr>
        <w:t xml:space="preserve"> </w:t>
      </w:r>
      <w:r>
        <w:t xml:space="preserve">Оплата труда воспитателей при замещении временно отсутствовавших работников по болезни и другим причинам, производится дополнительно за работу по совместительству или за расширение зоны обслуживания в пределах экономии средств на доплату труда, но не менее 80%. </w:t>
      </w:r>
    </w:p>
    <w:p w:rsidR="00FB6AED" w:rsidRDefault="00A6340C">
      <w:pPr>
        <w:ind w:left="1229" w:right="649"/>
      </w:pPr>
      <w:r>
        <w:t xml:space="preserve">В случае, если замещение осуществляется сверх пределов ежедневного рабочего времени (смены), данная работа является сверхурочной и оплачивается за первые два часа переработки в полуторном и за последующие часы – в двойном объеме. </w:t>
      </w:r>
    </w:p>
    <w:p w:rsidR="00FB6AED" w:rsidRDefault="00A6340C">
      <w:pPr>
        <w:ind w:left="1229" w:right="649"/>
      </w:pPr>
      <w:r>
        <w:t>4.14.</w:t>
      </w:r>
      <w:r>
        <w:rPr>
          <w:rFonts w:ascii="Arial" w:eastAsia="Arial" w:hAnsi="Arial" w:cs="Arial"/>
        </w:rPr>
        <w:t xml:space="preserve"> </w:t>
      </w:r>
      <w:r>
        <w:t xml:space="preserve">Оплата в период карантина или других случаях, представляющих опасность для здоровья, осуществляется в полном объеме в соответствии с действующим законодательством РФ. </w:t>
      </w:r>
    </w:p>
    <w:p w:rsidR="00FB6AED" w:rsidRDefault="00A6340C">
      <w:pPr>
        <w:ind w:left="1229" w:right="649"/>
      </w:pPr>
      <w:r>
        <w:t>4.15.</w:t>
      </w:r>
      <w:r>
        <w:rPr>
          <w:rFonts w:ascii="Arial" w:eastAsia="Arial" w:hAnsi="Arial" w:cs="Arial"/>
        </w:rPr>
        <w:t xml:space="preserve"> </w:t>
      </w:r>
      <w:r>
        <w:t xml:space="preserve">При переработке рабочего времени воспитателей, помощников воспитателей, младших воспитателей вследствие неявки сменяющего работника </w:t>
      </w:r>
      <w:r>
        <w:lastRenderedPageBreak/>
        <w:t xml:space="preserve">или родителей, осуществляемой по инициативе работодателя за пределами рабочего времени, установленного графиками работ, оплату сверхурочной работы производить за первые 2 часа в полуторном, а в последующие часы – в двойном размере. </w:t>
      </w:r>
    </w:p>
    <w:p w:rsidR="00FB6AED" w:rsidRDefault="00A6340C">
      <w:pPr>
        <w:ind w:left="1229" w:right="649"/>
      </w:pPr>
      <w:r>
        <w:t xml:space="preserve">По желанию работника представлять ему дополнительное время отдыха, но не менее времени, отработанному сверхурочно. </w:t>
      </w:r>
    </w:p>
    <w:p w:rsidR="00FB6AED" w:rsidRDefault="00A6340C">
      <w:pPr>
        <w:ind w:left="1229" w:right="649"/>
      </w:pPr>
      <w:r>
        <w:t>4.16.</w:t>
      </w:r>
      <w:r>
        <w:rPr>
          <w:rFonts w:ascii="Arial" w:eastAsia="Arial" w:hAnsi="Arial" w:cs="Arial"/>
        </w:rPr>
        <w:t xml:space="preserve"> </w:t>
      </w:r>
      <w: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 </w:t>
      </w:r>
    </w:p>
    <w:p w:rsidR="00FB6AED" w:rsidRDefault="00A6340C">
      <w:pPr>
        <w:ind w:left="1229" w:right="649" w:firstLine="706"/>
      </w:pPr>
      <w: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суммы) в размере не менее 1</w:t>
      </w:r>
      <w:r w:rsidR="00701EAB">
        <w:t>/</w:t>
      </w:r>
      <w:r>
        <w:t xml:space="preserve">150 действующей в это время ключевой ставки Центрального банка Российской Федерации (статья 236 ТК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независимо от вины работодателя. </w:t>
      </w:r>
    </w:p>
    <w:p w:rsidR="00FB6AED" w:rsidRDefault="00A6340C">
      <w:pPr>
        <w:ind w:left="1229" w:right="649"/>
      </w:pPr>
      <w:r>
        <w:t xml:space="preserve">Работодатель возмещает весь неполученный работниками заработок в связи с приостановкой работы по причине задержки выплаты зарплаты. </w:t>
      </w:r>
    </w:p>
    <w:p w:rsidR="00FB6AED" w:rsidRDefault="00A6340C">
      <w:pPr>
        <w:ind w:left="1229" w:right="649"/>
      </w:pPr>
      <w:r>
        <w:t xml:space="preserve">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 </w:t>
      </w:r>
    </w:p>
    <w:p w:rsidR="00FB6AED" w:rsidRDefault="00A6340C">
      <w:pPr>
        <w:ind w:left="1229" w:right="649"/>
      </w:pPr>
      <w:r>
        <w:t>4.17.</w:t>
      </w:r>
      <w:r>
        <w:rPr>
          <w:rFonts w:ascii="Arial" w:eastAsia="Arial" w:hAnsi="Arial" w:cs="Arial"/>
        </w:rPr>
        <w:t xml:space="preserve"> </w:t>
      </w:r>
      <w:r>
        <w:t xml:space="preserve">Время простоя по вине работодателя или по причинам, не зависящим от работодателя или его представителя, оплачивать из расчета не ниже средней заработной платы. Время простоя по вине работника не оплачивается (статья 157 ТК РФ). </w:t>
      </w:r>
    </w:p>
    <w:p w:rsidR="00FB6AED" w:rsidRDefault="00A6340C">
      <w:pPr>
        <w:ind w:left="1229" w:right="649"/>
      </w:pPr>
      <w:r>
        <w:t>4.18.</w:t>
      </w:r>
      <w:r>
        <w:rPr>
          <w:rFonts w:ascii="Arial" w:eastAsia="Arial" w:hAnsi="Arial" w:cs="Arial"/>
        </w:rPr>
        <w:t xml:space="preserve"> </w:t>
      </w:r>
      <w:r>
        <w:t xml:space="preserve">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 </w:t>
      </w:r>
    </w:p>
    <w:p w:rsidR="00FB6AED" w:rsidRDefault="00A6340C" w:rsidP="00701EAB">
      <w:pPr>
        <w:ind w:left="1229" w:right="649"/>
      </w:pPr>
      <w:r>
        <w:t>4.19.</w:t>
      </w:r>
      <w:r>
        <w:rPr>
          <w:rFonts w:ascii="Arial" w:eastAsia="Arial" w:hAnsi="Arial" w:cs="Arial"/>
        </w:rPr>
        <w:t xml:space="preserve"> </w:t>
      </w:r>
      <w:r>
        <w:t xml:space="preserve">Ежемесячно выдавать всем работникам перед получением заработной платы расчетные листки, утвержденные по согласованию с выборным органом первичной профсоюзной организации с указанием всех составных частей заработной платы, причитающейся ему за соответствующий период с указанием оснований начислений, размеров и оснований произведенных удержаний, а также общей денежной суммы, подлежащей к выплате, зачисленной на «зарплатную» карту. </w:t>
      </w:r>
    </w:p>
    <w:p w:rsidR="00FB6AED" w:rsidRDefault="00A6340C">
      <w:pPr>
        <w:ind w:left="1229" w:right="649"/>
      </w:pPr>
      <w:r>
        <w:lastRenderedPageBreak/>
        <w:t>4.20.</w:t>
      </w:r>
      <w:r>
        <w:rPr>
          <w:rFonts w:ascii="Arial" w:eastAsia="Arial" w:hAnsi="Arial" w:cs="Arial"/>
        </w:rPr>
        <w:t xml:space="preserve"> </w:t>
      </w:r>
      <w:r>
        <w:t xml:space="preserve">За выполнение работы, не свойственной должностным обязанностям, производить оплату согласно трудовому договору или предоставлять дополнительный день отдыха по договоренности с работником. </w:t>
      </w:r>
    </w:p>
    <w:p w:rsidR="00FB6AED" w:rsidRDefault="00A6340C">
      <w:pPr>
        <w:ind w:left="1229" w:right="649"/>
      </w:pPr>
      <w:r>
        <w:t>4.21.</w:t>
      </w:r>
      <w:r>
        <w:rPr>
          <w:rFonts w:ascii="Arial" w:eastAsia="Arial" w:hAnsi="Arial" w:cs="Arial"/>
        </w:rPr>
        <w:t xml:space="preserve"> </w:t>
      </w:r>
      <w:r>
        <w:t xml:space="preserve">В день увольнения производить выплату всех сумм, причитающихся работнику. </w:t>
      </w:r>
    </w:p>
    <w:p w:rsidR="00FB6AED" w:rsidRDefault="00A6340C">
      <w:pPr>
        <w:ind w:left="1229" w:right="649"/>
      </w:pPr>
      <w:r>
        <w:t>4.22.</w:t>
      </w:r>
      <w:r>
        <w:rPr>
          <w:rFonts w:ascii="Arial" w:eastAsia="Arial" w:hAnsi="Arial" w:cs="Arial"/>
        </w:rPr>
        <w:t xml:space="preserve"> </w:t>
      </w:r>
      <w:r>
        <w:t xml:space="preserve">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 </w:t>
      </w:r>
    </w:p>
    <w:p w:rsidR="00FB6AED" w:rsidRDefault="00A6340C">
      <w:pPr>
        <w:ind w:left="1229" w:right="649"/>
      </w:pPr>
      <w:r>
        <w:t xml:space="preserve">Исчисление среднего заработка для оплаты ежегодного отпуска производится в соответствии со статьей 139 ТК РФ и Постановлением Правительства РФ от 24.12.2007 № 922 (редакция от 10.12.2016) «Об особенностях порядка исчисления средней заработной платы». </w:t>
      </w:r>
    </w:p>
    <w:p w:rsidR="00FB6AED" w:rsidRDefault="00A6340C">
      <w:pPr>
        <w:ind w:left="1229" w:right="649"/>
      </w:pPr>
      <w:r>
        <w:t>4.23.</w:t>
      </w:r>
      <w:r>
        <w:rPr>
          <w:rFonts w:ascii="Arial" w:eastAsia="Arial" w:hAnsi="Arial" w:cs="Arial"/>
        </w:rPr>
        <w:t xml:space="preserve"> </w:t>
      </w:r>
      <w:r>
        <w:t xml:space="preserve">Производить доплату за каждый час работы в ночное время работникам в размере 35% должностного оклада, рассчитанного за час работы. </w:t>
      </w:r>
    </w:p>
    <w:p w:rsidR="00FB6AED" w:rsidRDefault="00A6340C">
      <w:pPr>
        <w:ind w:left="1229" w:right="649"/>
      </w:pPr>
      <w:r>
        <w:t xml:space="preserve">Доплаты за ночные часы, сверхурочные, оплату в выходные и праздничные дни, совмещение должностей, а также за работу с вредными условиями труда оплачивать сверх МРОТ, с учетом позиций Конституционного Суда Российской Федерации от 11.04.2019 №17-П, от 16.12.2019 №40-П. </w:t>
      </w:r>
    </w:p>
    <w:p w:rsidR="00FB6AED" w:rsidRDefault="00A6340C">
      <w:pPr>
        <w:ind w:left="1229" w:right="649"/>
      </w:pPr>
      <w:r>
        <w:t>4.24.</w:t>
      </w:r>
      <w:r>
        <w:rPr>
          <w:rFonts w:ascii="Arial" w:eastAsia="Arial" w:hAnsi="Arial" w:cs="Arial"/>
        </w:rPr>
        <w:t xml:space="preserve"> </w:t>
      </w:r>
      <w:r>
        <w:t xml:space="preserve">О введении новых условий оплаты труда или изменении условий оплаты труда извещать работников не позднее, чем за два месяца. </w:t>
      </w:r>
    </w:p>
    <w:p w:rsidR="00FB6AED" w:rsidRDefault="00A6340C">
      <w:pPr>
        <w:ind w:left="1229" w:right="649"/>
      </w:pPr>
      <w:r>
        <w:t>4.25.</w:t>
      </w:r>
      <w:r>
        <w:rPr>
          <w:rFonts w:ascii="Arial" w:eastAsia="Arial" w:hAnsi="Arial" w:cs="Arial"/>
        </w:rPr>
        <w:t xml:space="preserve"> </w:t>
      </w:r>
      <w:r>
        <w:t xml:space="preserve">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 </w:t>
      </w:r>
    </w:p>
    <w:p w:rsidR="00FB6AED" w:rsidRDefault="00A6340C">
      <w:pPr>
        <w:ind w:left="1229" w:right="649"/>
      </w:pPr>
      <w:r>
        <w:t>4.26.</w:t>
      </w:r>
      <w:r>
        <w:rPr>
          <w:rFonts w:ascii="Arial" w:eastAsia="Arial" w:hAnsi="Arial" w:cs="Arial"/>
        </w:rPr>
        <w:t xml:space="preserve"> </w:t>
      </w:r>
      <w:r>
        <w:t xml:space="preserve">Не допускать без согласования, либо без совместного рассмотрения с выборным органом первичной профсоюзной организации решения следующих вопросов: </w:t>
      </w:r>
    </w:p>
    <w:p w:rsidR="00FB6AED" w:rsidRDefault="00A6340C">
      <w:pPr>
        <w:numPr>
          <w:ilvl w:val="0"/>
          <w:numId w:val="11"/>
        </w:numPr>
        <w:ind w:right="649"/>
      </w:pPr>
      <w:r>
        <w:t xml:space="preserve">принятия локальных нормативных актов; </w:t>
      </w:r>
    </w:p>
    <w:p w:rsidR="00FB6AED" w:rsidRDefault="00A6340C">
      <w:pPr>
        <w:numPr>
          <w:ilvl w:val="0"/>
          <w:numId w:val="11"/>
        </w:numPr>
        <w:ind w:right="649"/>
      </w:pPr>
      <w:r>
        <w:t xml:space="preserve">установления компенсационных и стимулирующих выплат; </w:t>
      </w:r>
    </w:p>
    <w:p w:rsidR="00FB6AED" w:rsidRDefault="00A6340C" w:rsidP="00CA2A0D">
      <w:pPr>
        <w:ind w:left="1229" w:right="649" w:firstLine="472"/>
      </w:pPr>
      <w:r>
        <w:t>-</w:t>
      </w:r>
      <w:r w:rsidR="00CA2A0D">
        <w:t xml:space="preserve"> </w:t>
      </w:r>
      <w:r>
        <w:t xml:space="preserve">проведения мероприятий по аттестации работников МДОУ на соответствие занимаемой должности. </w:t>
      </w:r>
    </w:p>
    <w:p w:rsidR="00FB6AED" w:rsidRDefault="00A6340C">
      <w:pPr>
        <w:ind w:left="1229" w:right="649"/>
      </w:pPr>
      <w:r>
        <w:t>4.27.</w:t>
      </w:r>
      <w:r>
        <w:rPr>
          <w:rFonts w:ascii="Arial" w:eastAsia="Arial" w:hAnsi="Arial" w:cs="Arial"/>
        </w:rPr>
        <w:t xml:space="preserve"> </w:t>
      </w:r>
      <w:r>
        <w:t xml:space="preserve">Оказывать материальную помощь работнику, призванному на СВО или заключившему контракт, при его уходе на военную службу. </w:t>
      </w:r>
    </w:p>
    <w:p w:rsidR="00FB6AED" w:rsidRDefault="00A6340C">
      <w:pPr>
        <w:ind w:left="1229" w:right="649"/>
      </w:pPr>
      <w:r>
        <w:t xml:space="preserve">-Оказывать материальную помощь работнику – участнику СВО, находящемуся на лечении или реабилитации после ранения. </w:t>
      </w:r>
    </w:p>
    <w:p w:rsidR="00FB6AED" w:rsidRDefault="00A6340C">
      <w:pPr>
        <w:numPr>
          <w:ilvl w:val="0"/>
          <w:numId w:val="11"/>
        </w:numPr>
        <w:ind w:right="649"/>
      </w:pPr>
      <w:r>
        <w:t xml:space="preserve">Выделять материальную помощь семье работника-участника СВО, погибшего при выполнении воинского долга. </w:t>
      </w:r>
    </w:p>
    <w:p w:rsidR="00FB6AED" w:rsidRDefault="00A6340C">
      <w:pPr>
        <w:ind w:left="1229" w:right="649"/>
      </w:pPr>
      <w:r>
        <w:t xml:space="preserve">-Оказывать материальную помощь семьям работников – участников СВО при сборе ребенка в школу. </w:t>
      </w:r>
    </w:p>
    <w:p w:rsidR="00FB6AED" w:rsidRDefault="00A6340C">
      <w:pPr>
        <w:ind w:left="1229" w:right="649" w:firstLine="0"/>
      </w:pPr>
      <w:r>
        <w:t xml:space="preserve">-Выделять бесплатные детские новогодние подарки. </w:t>
      </w:r>
    </w:p>
    <w:p w:rsidR="00FB6AED" w:rsidRDefault="00A6340C">
      <w:pPr>
        <w:spacing w:after="343"/>
        <w:ind w:left="1229" w:right="649"/>
      </w:pPr>
      <w:r>
        <w:lastRenderedPageBreak/>
        <w:t>4.28.</w:t>
      </w:r>
      <w:r>
        <w:rPr>
          <w:rFonts w:ascii="Arial" w:eastAsia="Arial" w:hAnsi="Arial" w:cs="Arial"/>
        </w:rPr>
        <w:t xml:space="preserve"> </w:t>
      </w:r>
      <w:r>
        <w:t xml:space="preserve">ДОУ обладает правом полностью распоряжаться экономией фонда заработной платы, которая может быть использована на премирование, увеличение размеров надбавок и доплат стимулирующего и компенсационного характера, оказание материальной помощи. </w:t>
      </w:r>
    </w:p>
    <w:p w:rsidR="00FB6AED" w:rsidRDefault="00A6340C">
      <w:pPr>
        <w:spacing w:after="337" w:line="271" w:lineRule="auto"/>
        <w:ind w:left="2891" w:right="0" w:hanging="10"/>
      </w:pPr>
      <w:r>
        <w:rPr>
          <w:b/>
        </w:rPr>
        <w:t xml:space="preserve">Раздел V. СОЦИАЛЬНЫЕ ГАРАНТИИ И ЛЬГОТЫ </w:t>
      </w:r>
    </w:p>
    <w:p w:rsidR="00FB6AED" w:rsidRDefault="00A6340C">
      <w:pPr>
        <w:numPr>
          <w:ilvl w:val="0"/>
          <w:numId w:val="12"/>
        </w:numPr>
        <w:ind w:left="1243" w:right="649" w:hanging="278"/>
      </w:pPr>
      <w:r>
        <w:t xml:space="preserve">Стороны пришли к соглашению о том, что: </w:t>
      </w:r>
    </w:p>
    <w:p w:rsidR="00FB6AED" w:rsidRDefault="00A6340C">
      <w:pPr>
        <w:ind w:left="1229" w:right="649" w:firstLine="0"/>
      </w:pPr>
      <w:r>
        <w:t>5.1.</w:t>
      </w:r>
      <w:r>
        <w:rPr>
          <w:rFonts w:ascii="Arial" w:eastAsia="Arial" w:hAnsi="Arial" w:cs="Arial"/>
        </w:rPr>
        <w:t xml:space="preserve"> </w:t>
      </w:r>
      <w:r>
        <w:rPr>
          <w:rFonts w:ascii="Arial" w:eastAsia="Arial" w:hAnsi="Arial" w:cs="Arial"/>
        </w:rPr>
        <w:tab/>
      </w:r>
      <w:r>
        <w:t xml:space="preserve">Гарантии и компенсации работникам предоставляются в следующих случаях: </w:t>
      </w:r>
    </w:p>
    <w:p w:rsidR="00FB6AED" w:rsidRDefault="00A6340C">
      <w:pPr>
        <w:numPr>
          <w:ilvl w:val="0"/>
          <w:numId w:val="13"/>
        </w:numPr>
        <w:ind w:right="649" w:firstLine="0"/>
      </w:pPr>
      <w:r>
        <w:t xml:space="preserve">при приеме на работу (статьи 64, 68, 220, 287, 259, 262 ТК РФ); </w:t>
      </w:r>
    </w:p>
    <w:p w:rsidR="00FB6AED" w:rsidRDefault="00A6340C">
      <w:pPr>
        <w:numPr>
          <w:ilvl w:val="0"/>
          <w:numId w:val="13"/>
        </w:numPr>
        <w:ind w:right="649" w:firstLine="0"/>
      </w:pPr>
      <w:r>
        <w:t xml:space="preserve">при переводе на другую работу (статьи 72, 72.1, 72.2, 73, 74 ТК РФ); </w:t>
      </w:r>
    </w:p>
    <w:p w:rsidR="00FB6AED" w:rsidRDefault="00A6340C">
      <w:pPr>
        <w:numPr>
          <w:ilvl w:val="0"/>
          <w:numId w:val="13"/>
        </w:numPr>
        <w:ind w:right="649" w:firstLine="0"/>
      </w:pPr>
      <w:r>
        <w:t xml:space="preserve">при увольнении (статьи 178, 179, 180, 82 ТК РФ); </w:t>
      </w:r>
    </w:p>
    <w:p w:rsidR="00FB6AED" w:rsidRDefault="00A6340C">
      <w:pPr>
        <w:numPr>
          <w:ilvl w:val="0"/>
          <w:numId w:val="13"/>
        </w:numPr>
        <w:ind w:right="649" w:firstLine="0"/>
      </w:pPr>
      <w:r>
        <w:t xml:space="preserve">при оплате труда (статьи 142, 256 ТК РФ); </w:t>
      </w:r>
    </w:p>
    <w:p w:rsidR="00FB6AED" w:rsidRDefault="00A6340C">
      <w:pPr>
        <w:numPr>
          <w:ilvl w:val="0"/>
          <w:numId w:val="13"/>
        </w:numPr>
        <w:ind w:right="649" w:firstLine="0"/>
      </w:pPr>
      <w:r>
        <w:t xml:space="preserve">при направлении в служебные командировки (статьи 167-168 ТК РФ); </w:t>
      </w:r>
    </w:p>
    <w:p w:rsidR="00FB6AED" w:rsidRDefault="00A6340C">
      <w:pPr>
        <w:numPr>
          <w:ilvl w:val="0"/>
          <w:numId w:val="13"/>
        </w:numPr>
        <w:ind w:right="649" w:firstLine="0"/>
      </w:pPr>
      <w:r>
        <w:t xml:space="preserve">при совмещении работы с обучением (статьи 173, 174, 177 ТК РФ); </w:t>
      </w:r>
    </w:p>
    <w:p w:rsidR="00FB6AED" w:rsidRDefault="00A6340C">
      <w:pPr>
        <w:numPr>
          <w:ilvl w:val="0"/>
          <w:numId w:val="13"/>
        </w:numPr>
        <w:ind w:right="649" w:firstLine="0"/>
      </w:pPr>
      <w:r>
        <w:t xml:space="preserve">при вынужденном прекращении работы по вине работодателя (статьи 405, 157, 414 ТК РФ); </w:t>
      </w:r>
    </w:p>
    <w:p w:rsidR="00FB6AED" w:rsidRDefault="00A6340C">
      <w:pPr>
        <w:numPr>
          <w:ilvl w:val="0"/>
          <w:numId w:val="13"/>
        </w:numPr>
        <w:ind w:right="649" w:firstLine="0"/>
      </w:pPr>
      <w:r>
        <w:t xml:space="preserve">при предоставлении ежегодного оплачиваемого отпуска (статьи 116-119, 123-128 ТК РФ); </w:t>
      </w:r>
    </w:p>
    <w:p w:rsidR="00FB6AED" w:rsidRDefault="00A6340C">
      <w:pPr>
        <w:numPr>
          <w:ilvl w:val="0"/>
          <w:numId w:val="13"/>
        </w:numPr>
        <w:ind w:right="649" w:firstLine="0"/>
      </w:pPr>
      <w:r>
        <w:t>в связи с задержкой выдачи трудовой книжки при увольнении; -</w:t>
      </w:r>
      <w:r>
        <w:rPr>
          <w:rFonts w:ascii="Arial" w:eastAsia="Arial" w:hAnsi="Arial" w:cs="Arial"/>
        </w:rPr>
        <w:t xml:space="preserve"> </w:t>
      </w:r>
      <w:r>
        <w:t xml:space="preserve">в других случаях, предусмотренных действующим законодательством. </w:t>
      </w:r>
    </w:p>
    <w:p w:rsidR="00FB6AED" w:rsidRDefault="00A6340C">
      <w:pPr>
        <w:spacing w:after="14" w:line="271" w:lineRule="auto"/>
        <w:ind w:left="764" w:right="0" w:hanging="10"/>
      </w:pPr>
      <w:r>
        <w:rPr>
          <w:b/>
        </w:rPr>
        <w:t>5.2.</w:t>
      </w:r>
      <w:r>
        <w:rPr>
          <w:rFonts w:ascii="Arial" w:eastAsia="Arial" w:hAnsi="Arial" w:cs="Arial"/>
          <w:b/>
        </w:rPr>
        <w:t xml:space="preserve"> </w:t>
      </w:r>
      <w:r>
        <w:rPr>
          <w:b/>
        </w:rPr>
        <w:t xml:space="preserve">Работодатель обязуется: </w:t>
      </w:r>
    </w:p>
    <w:p w:rsidR="00FB6AED" w:rsidRDefault="00A6340C">
      <w:pPr>
        <w:numPr>
          <w:ilvl w:val="2"/>
          <w:numId w:val="14"/>
        </w:numPr>
        <w:ind w:right="649"/>
      </w:pPr>
      <w:r>
        <w:t xml:space="preserve">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(статья 2 ТК РФ); </w:t>
      </w:r>
    </w:p>
    <w:p w:rsidR="00FB6AED" w:rsidRDefault="00A6340C">
      <w:pPr>
        <w:numPr>
          <w:ilvl w:val="2"/>
          <w:numId w:val="14"/>
        </w:numPr>
        <w:ind w:right="649"/>
      </w:pPr>
      <w:r>
        <w:t xml:space="preserve">Осуществлять страхование работников от несчастных случаев на производстве; </w:t>
      </w:r>
    </w:p>
    <w:p w:rsidR="00FB6AED" w:rsidRDefault="00A6340C">
      <w:pPr>
        <w:numPr>
          <w:ilvl w:val="2"/>
          <w:numId w:val="14"/>
        </w:numPr>
        <w:ind w:right="649"/>
      </w:pPr>
      <w:r>
        <w:t xml:space="preserve">Обеспечить обязательное медицинское страхование работающих, с выдачей полисов по медицинскому страхованию; </w:t>
      </w:r>
    </w:p>
    <w:p w:rsidR="00FB6AED" w:rsidRDefault="00A6340C">
      <w:pPr>
        <w:numPr>
          <w:ilvl w:val="2"/>
          <w:numId w:val="14"/>
        </w:numPr>
        <w:ind w:right="649"/>
      </w:pPr>
      <w:r>
        <w:t xml:space="preserve">Своевременно перечислять средства в страховые фонды в размерах, определяемых законодательством. </w:t>
      </w:r>
    </w:p>
    <w:p w:rsidR="00FB6AED" w:rsidRDefault="00A6340C">
      <w:pPr>
        <w:numPr>
          <w:ilvl w:val="2"/>
          <w:numId w:val="14"/>
        </w:numPr>
        <w:ind w:right="649"/>
      </w:pPr>
      <w:r>
        <w:t xml:space="preserve">Разработать программу инвестирования накопительной части трудовой пенсии работников; </w:t>
      </w:r>
    </w:p>
    <w:p w:rsidR="00FB6AED" w:rsidRDefault="00A6340C">
      <w:pPr>
        <w:numPr>
          <w:ilvl w:val="2"/>
          <w:numId w:val="14"/>
        </w:numPr>
        <w:ind w:right="649"/>
      </w:pPr>
      <w:r>
        <w:t xml:space="preserve">Своевременно и полностью перечислять средства в социальный фонд для начисления страховых и накопительных пенсионных взносов всем работникам ДОУ; </w:t>
      </w:r>
    </w:p>
    <w:p w:rsidR="00FB6AED" w:rsidRDefault="00A6340C">
      <w:pPr>
        <w:numPr>
          <w:ilvl w:val="2"/>
          <w:numId w:val="14"/>
        </w:numPr>
        <w:ind w:right="649"/>
      </w:pPr>
      <w:r>
        <w:t xml:space="preserve">Производить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(при условии вины </w:t>
      </w:r>
      <w:r>
        <w:lastRenderedPageBreak/>
        <w:t xml:space="preserve">работодателя) и при профессиональном заболевании; гарантировать им: ежегодное предоставление путевок на санаторно- курортное лечение по медицинским показаниям с полной компенсацией их стоимости,  возможность  прохождения  медобслуживания,  консультаций, </w:t>
      </w:r>
    </w:p>
    <w:p w:rsidR="00FB6AED" w:rsidRDefault="00A6340C">
      <w:pPr>
        <w:ind w:left="1229" w:right="649" w:firstLine="0"/>
      </w:pPr>
      <w:r>
        <w:t xml:space="preserve">лечебно-профилактических мероприятий в других местностях, если эти услуги не могут быть оказаны по месту жительства работника; </w:t>
      </w:r>
    </w:p>
    <w:p w:rsidR="00FB6AED" w:rsidRDefault="00A6340C">
      <w:pPr>
        <w:numPr>
          <w:ilvl w:val="2"/>
          <w:numId w:val="14"/>
        </w:numPr>
        <w:ind w:right="649"/>
      </w:pPr>
      <w:r>
        <w:t xml:space="preserve">Соблюдать и предоставлять согласно ст.ст.173-177 ТК РФ гарантии и компенсации работникам, совмещающим работу с обучением: </w:t>
      </w:r>
    </w:p>
    <w:p w:rsidR="00FB6AED" w:rsidRDefault="00A6340C">
      <w:pPr>
        <w:numPr>
          <w:ilvl w:val="0"/>
          <w:numId w:val="13"/>
        </w:numPr>
        <w:ind w:right="649" w:firstLine="0"/>
      </w:pPr>
      <w:r>
        <w:t xml:space="preserve">работникам, направленным на обучение работодателем или поступающим самостоятельно в имеющие государственную аккредитацию образовательные организации высшего профессионального образования независимо от их организационно-правовых форм по заочной и очно - заочной (вечерней) формам обучения, успешно обучающимся в этих организациях, работодатель предоставляет дополнительные отпуска с сохранением среднего заработка; </w:t>
      </w:r>
    </w:p>
    <w:p w:rsidR="00FB6AED" w:rsidRDefault="00A6340C">
      <w:pPr>
        <w:numPr>
          <w:ilvl w:val="1"/>
          <w:numId w:val="15"/>
        </w:numPr>
        <w:ind w:right="649"/>
      </w:pPr>
      <w:r>
        <w:t xml:space="preserve">При выходе педагогического работника из отпуска по уходу за ребенком, годичного отпуска без сохранения заработной платы ему устанавливается стимулирующая часть заработной платы по результатам деятельности, оформленным в портфолио в период до ухода в отпуск. </w:t>
      </w:r>
    </w:p>
    <w:p w:rsidR="00FB6AED" w:rsidRDefault="00A6340C">
      <w:pPr>
        <w:numPr>
          <w:ilvl w:val="1"/>
          <w:numId w:val="15"/>
        </w:numPr>
        <w:ind w:right="649"/>
      </w:pPr>
      <w:r>
        <w:t xml:space="preserve">Работник, предыдущим местом работы которого было учреждение дошкольного образования (если с момента увольнения прошло не более шести месяцев) при приеме на работу имеет право предоставить показатели работы с предыдущего места работы, в соответствии с которыми начисляются стимулирующие выплаты до окончания периода предоставления портфолио в ДОУ. </w:t>
      </w:r>
    </w:p>
    <w:p w:rsidR="00FB6AED" w:rsidRDefault="00A6340C">
      <w:pPr>
        <w:numPr>
          <w:ilvl w:val="1"/>
          <w:numId w:val="15"/>
        </w:numPr>
        <w:ind w:right="649"/>
      </w:pPr>
      <w:r>
        <w:t xml:space="preserve">Установить доплаты и надбавки, носящие компенсационный характер, с учетом мнения выборного профсоюзного органа в следующих размерах: </w:t>
      </w:r>
    </w:p>
    <w:p w:rsidR="00FB6AED" w:rsidRDefault="00A6340C">
      <w:pPr>
        <w:numPr>
          <w:ilvl w:val="0"/>
          <w:numId w:val="13"/>
        </w:numPr>
        <w:ind w:right="649" w:firstLine="0"/>
      </w:pPr>
      <w:r>
        <w:t xml:space="preserve">молодым специалистам - 15%; </w:t>
      </w:r>
    </w:p>
    <w:p w:rsidR="00FB6AED" w:rsidRDefault="00A6340C">
      <w:pPr>
        <w:numPr>
          <w:ilvl w:val="0"/>
          <w:numId w:val="13"/>
        </w:numPr>
        <w:ind w:right="649" w:firstLine="0"/>
      </w:pPr>
      <w:r>
        <w:t xml:space="preserve">за работу в ночное время - 35%; </w:t>
      </w:r>
    </w:p>
    <w:p w:rsidR="00FB6AED" w:rsidRDefault="00A6340C">
      <w:pPr>
        <w:numPr>
          <w:ilvl w:val="0"/>
          <w:numId w:val="13"/>
        </w:numPr>
        <w:spacing w:after="22"/>
        <w:ind w:right="649" w:firstLine="0"/>
      </w:pPr>
      <w:r>
        <w:t xml:space="preserve">сторожам за работу в выходные и нерабочие праздничные дни – статья </w:t>
      </w:r>
    </w:p>
    <w:p w:rsidR="00FB6AED" w:rsidRDefault="00A6340C" w:rsidP="00742ABB">
      <w:pPr>
        <w:pStyle w:val="a5"/>
        <w:numPr>
          <w:ilvl w:val="0"/>
          <w:numId w:val="90"/>
        </w:numPr>
        <w:ind w:right="649"/>
      </w:pPr>
      <w:r>
        <w:t xml:space="preserve"> РФ; </w:t>
      </w:r>
    </w:p>
    <w:p w:rsidR="00742ABB" w:rsidRPr="00742ABB" w:rsidRDefault="00742ABB" w:rsidP="00742ABB">
      <w:pPr>
        <w:ind w:left="1661" w:right="649" w:firstLine="0"/>
        <w:rPr>
          <w:highlight w:val="yellow"/>
        </w:rPr>
      </w:pPr>
      <w:r>
        <w:t xml:space="preserve">- </w:t>
      </w:r>
      <w:r w:rsidR="00A6340C" w:rsidRPr="00742ABB">
        <w:t xml:space="preserve">должностного оклада за активное участие в решении социальных вопросов труда, председателю профсоюзной организации ДОУ (статья 377 ТК РФ) </w:t>
      </w:r>
      <w:r w:rsidR="00A6340C">
        <w:t xml:space="preserve">20%; </w:t>
      </w:r>
    </w:p>
    <w:p w:rsidR="00FB6AED" w:rsidRPr="00742ABB" w:rsidRDefault="00A6340C" w:rsidP="00742ABB">
      <w:pPr>
        <w:ind w:left="1661" w:right="649" w:firstLine="0"/>
        <w:rPr>
          <w:highlight w:val="yellow"/>
        </w:rPr>
      </w:pPr>
      <w:r w:rsidRPr="00742ABB">
        <w:rPr>
          <w:i/>
        </w:rPr>
        <w:t xml:space="preserve">за работу в группах компенсирующей направленности: </w:t>
      </w:r>
    </w:p>
    <w:p w:rsidR="00FB6AED" w:rsidRDefault="00A6340C">
      <w:pPr>
        <w:numPr>
          <w:ilvl w:val="1"/>
          <w:numId w:val="16"/>
        </w:numPr>
        <w:ind w:right="649"/>
      </w:pPr>
      <w:r>
        <w:t xml:space="preserve">учителю-логопеду, воспитателям, младшему воспитателю - 20%; </w:t>
      </w:r>
    </w:p>
    <w:p w:rsidR="00FB6AED" w:rsidRDefault="00A6340C">
      <w:pPr>
        <w:numPr>
          <w:ilvl w:val="1"/>
          <w:numId w:val="16"/>
        </w:numPr>
        <w:ind w:right="649"/>
      </w:pPr>
      <w:r>
        <w:t xml:space="preserve">заведующему ДОУ, старшему воспитателю - 15%; </w:t>
      </w:r>
    </w:p>
    <w:p w:rsidR="00FB6AED" w:rsidRDefault="00A6340C">
      <w:pPr>
        <w:numPr>
          <w:ilvl w:val="1"/>
          <w:numId w:val="16"/>
        </w:numPr>
        <w:ind w:right="649"/>
      </w:pPr>
      <w:r>
        <w:t>музыкальному руководителю, педагогу-психологу, инструктору по физической культуре, (в зависимости от количества групп);</w:t>
      </w:r>
      <w:r w:rsidR="002076AF">
        <w:t xml:space="preserve"> </w:t>
      </w:r>
      <w:r>
        <w:t>-</w:t>
      </w:r>
      <w:r w:rsidR="002076AF">
        <w:t xml:space="preserve"> </w:t>
      </w:r>
      <w:r>
        <w:t xml:space="preserve">20% </w:t>
      </w:r>
      <w:r>
        <w:rPr>
          <w:i/>
        </w:rPr>
        <w:t xml:space="preserve">За работу во вредных и (или) опасных условиях труда: </w:t>
      </w:r>
    </w:p>
    <w:p w:rsidR="00FB6AED" w:rsidRDefault="00A6340C">
      <w:pPr>
        <w:numPr>
          <w:ilvl w:val="1"/>
          <w:numId w:val="16"/>
        </w:numPr>
        <w:ind w:right="649"/>
      </w:pPr>
      <w:r>
        <w:t xml:space="preserve">шеф-повару, поварам, работающим у плиты - 12%; </w:t>
      </w:r>
    </w:p>
    <w:p w:rsidR="00FB6AED" w:rsidRDefault="00A6340C">
      <w:pPr>
        <w:numPr>
          <w:ilvl w:val="1"/>
          <w:numId w:val="16"/>
        </w:numPr>
        <w:ind w:right="649"/>
      </w:pPr>
      <w:r>
        <w:lastRenderedPageBreak/>
        <w:t xml:space="preserve">кухонному рабочему – 4%; </w:t>
      </w:r>
    </w:p>
    <w:p w:rsidR="00FB6AED" w:rsidRDefault="00A6340C" w:rsidP="00827C3A">
      <w:pPr>
        <w:ind w:left="1229" w:right="649"/>
      </w:pPr>
      <w:r>
        <w:t>5.6.</w:t>
      </w:r>
      <w:r>
        <w:rPr>
          <w:rFonts w:ascii="Arial" w:eastAsia="Arial" w:hAnsi="Arial" w:cs="Arial"/>
        </w:rPr>
        <w:t xml:space="preserve"> </w:t>
      </w:r>
      <w:r>
        <w:t xml:space="preserve">Устанавливать ежемесячную надбавку к должностному окладу за ученые степени доктора наук - 4803 руб. и кандидата наук - 3202 руб. соответственно, за почетные звания «Заслуженный учитель школы РСФСР», «Заслуженный учитель РФ», «Заслуженный работник высшей школы РФ» - в размере 1601 руб., награжденным: медалью К.Д. Ушинского; медалью Л.С. Выготского; нагрудными значками "Отличник просвещения СССР", "Отличник народного просвещения", "Отличник профессионально-технического образования РСФСР"; 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"Почетный работник сферы молодежной политики Российской Федерации", "Почетный работник воспитания и просвещения Российской Федерации"; </w:t>
      </w:r>
    </w:p>
    <w:p w:rsidR="00FB6AED" w:rsidRDefault="00A6340C">
      <w:pPr>
        <w:ind w:left="1229" w:right="649" w:firstLine="0"/>
      </w:pPr>
      <w:r>
        <w:t xml:space="preserve">ведомственным знаком отличия "Отличник просвещения"; почетными званиями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"Почетный работник сферы образования Российской Федерации", "Почетный работник сферы воспитания детей и молодежи Российской Федерации", "Ветеран сферы воспитания и образования", - в размере 901 рубля. </w:t>
      </w:r>
    </w:p>
    <w:p w:rsidR="00FB6AED" w:rsidRDefault="00A6340C">
      <w:pPr>
        <w:ind w:left="1229" w:right="649"/>
      </w:pPr>
      <w:r>
        <w:t xml:space="preserve">При наличии у работника областной государственной образовательной организации права на получение надбавки по нескольким основаниям, предусмотренным настоящей частью, надбавка выплачивается по одному основанию по его выбору. </w:t>
      </w:r>
    </w:p>
    <w:p w:rsidR="00FB6AED" w:rsidRDefault="00A6340C" w:rsidP="00B21185">
      <w:pPr>
        <w:numPr>
          <w:ilvl w:val="0"/>
          <w:numId w:val="17"/>
        </w:numPr>
        <w:ind w:left="1418" w:right="649" w:firstLine="566"/>
      </w:pPr>
      <w:r>
        <w:t xml:space="preserve">7.Предусмотреть льготы и компенсации, связанные с аттестацией: </w:t>
      </w:r>
    </w:p>
    <w:p w:rsidR="00FB6AED" w:rsidRDefault="00A6340C" w:rsidP="00B21185">
      <w:pPr>
        <w:ind w:left="1418" w:right="649" w:firstLine="566"/>
      </w:pPr>
      <w:r>
        <w:t xml:space="preserve">5.7.1.Сохранять в течение одного года уровень оплаты труда по ранее имевшейся квалификационной категории по заявлению работника при выходе на работу после: </w:t>
      </w:r>
    </w:p>
    <w:p w:rsidR="00FB6AED" w:rsidRDefault="00A6340C" w:rsidP="00B21185">
      <w:pPr>
        <w:numPr>
          <w:ilvl w:val="0"/>
          <w:numId w:val="18"/>
        </w:numPr>
        <w:ind w:left="1418" w:right="649" w:firstLine="566"/>
      </w:pPr>
      <w:r>
        <w:t xml:space="preserve">длительной временной нетрудоспособности; </w:t>
      </w:r>
    </w:p>
    <w:p w:rsidR="00FB6AED" w:rsidRDefault="00A6340C" w:rsidP="00B21185">
      <w:pPr>
        <w:numPr>
          <w:ilvl w:val="0"/>
          <w:numId w:val="18"/>
        </w:numPr>
        <w:ind w:left="1418" w:right="649" w:firstLine="566"/>
      </w:pPr>
      <w:r>
        <w:t>нахождения в отпуске по беременности и родам, по уходу за ребенком; -</w:t>
      </w:r>
      <w:r>
        <w:rPr>
          <w:rFonts w:ascii="Arial" w:eastAsia="Arial" w:hAnsi="Arial" w:cs="Arial"/>
        </w:rPr>
        <w:t xml:space="preserve"> </w:t>
      </w:r>
      <w:r>
        <w:t xml:space="preserve">нахождения в командировке на работе по специальности за рубежом; </w:t>
      </w:r>
    </w:p>
    <w:p w:rsidR="00FB6AED" w:rsidRDefault="00A6340C" w:rsidP="00B21185">
      <w:pPr>
        <w:numPr>
          <w:ilvl w:val="0"/>
          <w:numId w:val="18"/>
        </w:numPr>
        <w:ind w:left="1418" w:right="649" w:firstLine="566"/>
      </w:pPr>
      <w:r>
        <w:t xml:space="preserve">нахождения в отпуске, предусмотренном Законом «Об образовании в РФ». </w:t>
      </w:r>
      <w:r w:rsidR="00742ABB">
        <w:t xml:space="preserve">  </w:t>
      </w:r>
      <w:r>
        <w:t xml:space="preserve">5.7.2.Педагогическим и руководящим работникам, прекратившим педагогическую деятельность в связи с ликвидацией организации образования, </w:t>
      </w:r>
      <w:r>
        <w:lastRenderedPageBreak/>
        <w:t xml:space="preserve">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окончания срока ее действия. В случае истечения срока действия первой, высшей квалификационной категории оплата может производиться с учетом данных категорий в течение не более 2 лет. </w:t>
      </w:r>
    </w:p>
    <w:p w:rsidR="00FB6AED" w:rsidRDefault="00A6340C" w:rsidP="00D91191">
      <w:pPr>
        <w:ind w:left="1229" w:right="649"/>
      </w:pPr>
      <w:r>
        <w:t xml:space="preserve">В случае истечения срока действия квалификационной категории работников, которым до пенсии по возрасту осталось не более 3 лет, допускается   сохранение   оплаты   труда   с   учетом   имевшихся квалификационных категорий до достижения работниками пенсионного возраста. </w:t>
      </w:r>
    </w:p>
    <w:p w:rsidR="00FB6AED" w:rsidRDefault="00A6340C" w:rsidP="00742ABB">
      <w:pPr>
        <w:spacing w:after="16" w:line="269" w:lineRule="auto"/>
        <w:ind w:left="1276" w:right="582" w:firstLine="425"/>
        <w:jc w:val="left"/>
      </w:pPr>
      <w:r>
        <w:t xml:space="preserve">  5.7.3.</w:t>
      </w:r>
      <w:r w:rsidR="002B6E69">
        <w:t xml:space="preserve"> </w:t>
      </w:r>
      <w:r>
        <w:t xml:space="preserve">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 </w:t>
      </w:r>
    </w:p>
    <w:p w:rsidR="00FB6AED" w:rsidRDefault="00A6340C" w:rsidP="00742ABB">
      <w:pPr>
        <w:numPr>
          <w:ilvl w:val="2"/>
          <w:numId w:val="19"/>
        </w:numPr>
        <w:ind w:left="1276" w:right="649" w:firstLine="425"/>
      </w:pPr>
      <w:r>
        <w:t xml:space="preserve">Производить оплату за счет средств образовательной организации участия работников в аттестационных процедурах на квалификационную категорию 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 </w:t>
      </w:r>
    </w:p>
    <w:p w:rsidR="00FB6AED" w:rsidRDefault="00A6340C" w:rsidP="00742ABB">
      <w:pPr>
        <w:numPr>
          <w:ilvl w:val="2"/>
          <w:numId w:val="19"/>
        </w:numPr>
        <w:ind w:left="1276" w:right="649" w:firstLine="425"/>
      </w:pPr>
      <w:r>
        <w:t xml:space="preserve">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 </w:t>
      </w:r>
    </w:p>
    <w:p w:rsidR="00FB6AED" w:rsidRDefault="00A6340C">
      <w:pPr>
        <w:numPr>
          <w:ilvl w:val="1"/>
          <w:numId w:val="30"/>
        </w:numPr>
        <w:spacing w:after="22"/>
        <w:ind w:right="650"/>
      </w:pPr>
      <w:r>
        <w:t xml:space="preserve">Обеспечить </w:t>
      </w:r>
      <w:r>
        <w:tab/>
        <w:t xml:space="preserve">предоставление </w:t>
      </w:r>
      <w:r>
        <w:tab/>
        <w:t xml:space="preserve">работникам, </w:t>
      </w:r>
      <w:r>
        <w:tab/>
        <w:t xml:space="preserve">имеющим </w:t>
      </w:r>
      <w:r>
        <w:tab/>
        <w:t xml:space="preserve">детей </w:t>
      </w:r>
    </w:p>
    <w:p w:rsidR="00FB6AED" w:rsidRDefault="00A6340C">
      <w:pPr>
        <w:ind w:left="1229" w:right="649" w:firstLine="0"/>
      </w:pPr>
      <w:r>
        <w:t>дошкольного возраста, необходимое количест</w:t>
      </w:r>
      <w:r w:rsidR="00827C3A">
        <w:t>во мест в МДОУ «Детский сад №189</w:t>
      </w:r>
      <w:r>
        <w:t>»</w:t>
      </w:r>
      <w:r w:rsidR="00D91191">
        <w:t xml:space="preserve"> Октябрьского района г. Саратова</w:t>
      </w:r>
      <w:r>
        <w:t xml:space="preserve"> с 50% оплатой за их содержание – педагогическим работникам; без оплаты за содержание - учебно-вспомогательного персонала и младшего обслуживающего персонала. </w:t>
      </w:r>
    </w:p>
    <w:p w:rsidR="00FB6AED" w:rsidRDefault="00A6340C">
      <w:pPr>
        <w:numPr>
          <w:ilvl w:val="1"/>
          <w:numId w:val="30"/>
        </w:numPr>
        <w:spacing w:after="329"/>
        <w:ind w:right="650"/>
      </w:pPr>
      <w:r>
        <w:t xml:space="preserve">Оказывать из внебюджетных средств и средств экономии материальную </w:t>
      </w:r>
      <w:r w:rsidR="00827C3A">
        <w:t xml:space="preserve">                                     </w:t>
      </w:r>
      <w:r>
        <w:t xml:space="preserve">помощь работникам, уходящим на пенсию по старости, неработающим пенсионерам, инвалидам и другим работникам учреждения по утвержденным с учетом мнения (по согласованию) профкома перечню оснований предоставления материальной, помощи и ее размерам. </w:t>
      </w:r>
    </w:p>
    <w:p w:rsidR="00FB6AED" w:rsidRDefault="00A6340C">
      <w:pPr>
        <w:spacing w:after="286" w:line="271" w:lineRule="auto"/>
        <w:ind w:left="1608" w:right="998" w:hanging="10"/>
        <w:jc w:val="center"/>
      </w:pPr>
      <w:r>
        <w:rPr>
          <w:b/>
        </w:rPr>
        <w:t xml:space="preserve">Раздел VI. ОХРАНА ТРУДА И ЗДОРОВЬЯ </w:t>
      </w:r>
    </w:p>
    <w:p w:rsidR="00FB6AED" w:rsidRDefault="00A6340C">
      <w:pPr>
        <w:spacing w:after="342"/>
        <w:ind w:left="1229" w:right="649"/>
      </w:pPr>
      <w:r>
        <w:t xml:space="preserve">Стороны рассматривают охрану труда и здоровья работников образовательной организации в качестве одного из приоритетных направлений деятельности. </w:t>
      </w:r>
    </w:p>
    <w:p w:rsidR="00FB6AED" w:rsidRDefault="00A6340C">
      <w:pPr>
        <w:tabs>
          <w:tab w:val="center" w:pos="604"/>
          <w:tab w:val="center" w:pos="3222"/>
        </w:tabs>
        <w:spacing w:after="14" w:line="271" w:lineRule="auto"/>
        <w:ind w:left="0" w:right="0" w:firstLine="0"/>
        <w:jc w:val="left"/>
      </w:pPr>
      <w:r>
        <w:rPr>
          <w:rFonts w:ascii="Calibri" w:eastAsia="Calibri" w:hAnsi="Calibri" w:cs="Calibri"/>
          <w:sz w:val="22"/>
        </w:rPr>
        <w:lastRenderedPageBreak/>
        <w:tab/>
      </w:r>
      <w:r w:rsidR="00827C3A">
        <w:rPr>
          <w:rFonts w:ascii="Calibri" w:eastAsia="Calibri" w:hAnsi="Calibri" w:cs="Calibri"/>
          <w:sz w:val="22"/>
        </w:rPr>
        <w:t xml:space="preserve">                            </w:t>
      </w:r>
      <w:r>
        <w:rPr>
          <w:b/>
        </w:rPr>
        <w:t>6.1.</w:t>
      </w:r>
      <w:r>
        <w:rPr>
          <w:rFonts w:ascii="Arial" w:eastAsia="Arial" w:hAnsi="Arial" w:cs="Arial"/>
          <w:b/>
        </w:rPr>
        <w:t xml:space="preserve"> </w:t>
      </w:r>
      <w:r>
        <w:rPr>
          <w:rFonts w:ascii="Arial" w:eastAsia="Arial" w:hAnsi="Arial" w:cs="Arial"/>
          <w:b/>
        </w:rPr>
        <w:tab/>
      </w:r>
      <w:r>
        <w:rPr>
          <w:b/>
        </w:rPr>
        <w:t xml:space="preserve">Стороны совместно обязуются: </w:t>
      </w:r>
    </w:p>
    <w:p w:rsidR="00FB6AED" w:rsidRDefault="00A6340C">
      <w:pPr>
        <w:numPr>
          <w:ilvl w:val="2"/>
          <w:numId w:val="20"/>
        </w:numPr>
        <w:ind w:right="649"/>
      </w:pPr>
      <w: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с определением мероприятий по улучшению условий и охраны труда, ликвидации или снижению уровней профессиональных рисков либо недопущению повышения их уровней (организационных, технических, санитарно-профилактических и других), стоимости работ и сроков выполнения мероприятий, ответственных должностных лиц. </w:t>
      </w:r>
    </w:p>
    <w:p w:rsidR="00FB6AED" w:rsidRDefault="00A6340C">
      <w:pPr>
        <w:numPr>
          <w:ilvl w:val="2"/>
          <w:numId w:val="20"/>
        </w:numPr>
        <w:ind w:right="649"/>
      </w:pPr>
      <w:r>
        <w:t xml:space="preserve">Участвовать в разработке, рассмотрении и анализе мероприятий по улучшению условий и охраны труда, ликвидации или снижению уровней профессиональных рисков либо недопущению повышения их уровней в рамках соглашения по охране труда. </w:t>
      </w:r>
    </w:p>
    <w:p w:rsidR="00FB6AED" w:rsidRDefault="00A6340C">
      <w:pPr>
        <w:numPr>
          <w:ilvl w:val="2"/>
          <w:numId w:val="20"/>
        </w:numPr>
        <w:ind w:right="649"/>
      </w:pPr>
      <w:r>
        <w:t xml:space="preserve">Способствовать формированию и организации деятельности совместной комиссий по охране труда. </w:t>
      </w:r>
    </w:p>
    <w:p w:rsidR="00FB6AED" w:rsidRDefault="00A6340C">
      <w:pPr>
        <w:numPr>
          <w:ilvl w:val="2"/>
          <w:numId w:val="20"/>
        </w:numPr>
        <w:ind w:right="649"/>
      </w:pPr>
      <w:r>
        <w:t xml:space="preserve">Обеспечивать: </w:t>
      </w:r>
    </w:p>
    <w:p w:rsidR="00FB6AED" w:rsidRDefault="00A6340C" w:rsidP="00D91191">
      <w:pPr>
        <w:ind w:left="1229" w:right="649"/>
      </w:pPr>
      <w:r>
        <w:t xml:space="preserve">работу комиссий: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 работу по выявлению опасностей и управлению профессиональными рисками; своевременное расследование несчастных случаев; оказание материальной помощи пострадавшим на производстве. </w:t>
      </w:r>
    </w:p>
    <w:p w:rsidR="00FB6AED" w:rsidRDefault="00A6340C">
      <w:pPr>
        <w:numPr>
          <w:ilvl w:val="2"/>
          <w:numId w:val="20"/>
        </w:numPr>
        <w:ind w:right="649"/>
      </w:pPr>
      <w:r>
        <w:t xml:space="preserve">Осуществлять административно-общественный контроль за состоянием условий и охраны труда, выполнением раздела по охране труда коллективного договора, соглашения по охране труда. </w:t>
      </w:r>
    </w:p>
    <w:p w:rsidR="00FB6AED" w:rsidRDefault="00A6340C">
      <w:pPr>
        <w:ind w:left="1229" w:right="649"/>
      </w:pPr>
      <w:r>
        <w:t xml:space="preserve">6.16. 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заседаниях комиссии по охране труда. </w:t>
      </w:r>
    </w:p>
    <w:p w:rsidR="00FB6AED" w:rsidRDefault="00A6340C">
      <w:pPr>
        <w:ind w:left="1229" w:right="649"/>
      </w:pPr>
      <w:r>
        <w:t xml:space="preserve">6.1.7. 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 </w:t>
      </w:r>
    </w:p>
    <w:p w:rsidR="00FB6AED" w:rsidRDefault="00A6340C">
      <w:pPr>
        <w:tabs>
          <w:tab w:val="center" w:pos="604"/>
          <w:tab w:val="center" w:pos="2778"/>
        </w:tabs>
        <w:spacing w:after="14" w:line="271" w:lineRule="auto"/>
        <w:ind w:left="0" w:right="0" w:firstLine="0"/>
        <w:jc w:val="left"/>
      </w:pPr>
      <w:r>
        <w:rPr>
          <w:rFonts w:ascii="Calibri" w:eastAsia="Calibri" w:hAnsi="Calibri" w:cs="Calibri"/>
          <w:sz w:val="22"/>
        </w:rPr>
        <w:tab/>
      </w:r>
      <w:r w:rsidR="00320303">
        <w:rPr>
          <w:rFonts w:ascii="Calibri" w:eastAsia="Calibri" w:hAnsi="Calibri" w:cs="Calibri"/>
          <w:sz w:val="22"/>
        </w:rPr>
        <w:t xml:space="preserve">                                  </w:t>
      </w:r>
      <w:r>
        <w:rPr>
          <w:b/>
        </w:rPr>
        <w:t>6.2.</w:t>
      </w:r>
      <w:r>
        <w:rPr>
          <w:rFonts w:ascii="Arial" w:eastAsia="Arial" w:hAnsi="Arial" w:cs="Arial"/>
          <w:b/>
        </w:rPr>
        <w:t xml:space="preserve"> </w:t>
      </w:r>
      <w:r>
        <w:rPr>
          <w:rFonts w:ascii="Arial" w:eastAsia="Arial" w:hAnsi="Arial" w:cs="Arial"/>
          <w:b/>
        </w:rPr>
        <w:tab/>
      </w:r>
      <w:r>
        <w:rPr>
          <w:b/>
        </w:rPr>
        <w:t xml:space="preserve">Работодатель обязуется: </w:t>
      </w:r>
    </w:p>
    <w:p w:rsidR="00FB6AED" w:rsidRDefault="00A6340C">
      <w:pPr>
        <w:numPr>
          <w:ilvl w:val="2"/>
          <w:numId w:val="27"/>
        </w:numPr>
        <w:ind w:right="649"/>
      </w:pPr>
      <w:r>
        <w:t xml:space="preserve">Обеспечить право работников организации на здоровые и безопасные условия труда, внедрение современных средств безопасности труда, </w:t>
      </w:r>
      <w:r>
        <w:lastRenderedPageBreak/>
        <w:t xml:space="preserve">предупреждающих производственный травматизм и возникновение профессиональных заболеваний работников (статьи 216, 216.1, 216.2 ТК РФ). </w:t>
      </w:r>
    </w:p>
    <w:p w:rsidR="00FB6AED" w:rsidRDefault="00A6340C">
      <w:pPr>
        <w:numPr>
          <w:ilvl w:val="2"/>
          <w:numId w:val="27"/>
        </w:numPr>
        <w:ind w:right="649"/>
      </w:pPr>
      <w:r>
        <w:t xml:space="preserve">Обеспечить создание и функционирование системы управления охраной труда в соответствии со статьей 217 Трудового кодекса Российской Федерации и Рекомендациями Министерства образования и науки Российской Федерации от 25.08.2015 № 12-1077. </w:t>
      </w:r>
    </w:p>
    <w:p w:rsidR="00FB6AED" w:rsidRDefault="00A6340C">
      <w:pPr>
        <w:numPr>
          <w:ilvl w:val="2"/>
          <w:numId w:val="27"/>
        </w:numPr>
        <w:ind w:right="649"/>
      </w:pPr>
      <w:r>
        <w:t xml:space="preserve">Предусмотреть на мероприятия по охране труда, определенные Соглашением по охране труда, в том числе: обучение по охране труда, проведение специальной оценки условий труда, оценки профессиональных рисков, обеспечение работников сертифицированными СИЗ; обучение и аттестацию работников по программам санитарно-гигиенического минимума, оформление санитарных книжек и иные мероприятия; из всех источников финансирования средства в сумме не ниже 0,3% от суммы затрат на предоставление образовательных услуг. </w:t>
      </w:r>
    </w:p>
    <w:p w:rsidR="00FB6AED" w:rsidRDefault="00A6340C">
      <w:pPr>
        <w:numPr>
          <w:ilvl w:val="2"/>
          <w:numId w:val="27"/>
        </w:numPr>
        <w:ind w:right="649"/>
      </w:pPr>
      <w:r>
        <w:t xml:space="preserve">Использовать в качестве дополнительного источника финансирования мероприятий по обеспечению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возможность возврата части сумм страховых взносов (до 30 процентов) в соответствии с законодательными и иными нормативными правовыми актами РФ. </w:t>
      </w:r>
    </w:p>
    <w:p w:rsidR="00FB6AED" w:rsidRDefault="00A6340C">
      <w:pPr>
        <w:numPr>
          <w:ilvl w:val="2"/>
          <w:numId w:val="27"/>
        </w:numPr>
        <w:ind w:right="649"/>
      </w:pPr>
      <w:r>
        <w:t>Создавать необходимы</w:t>
      </w:r>
      <w:r w:rsidR="00D91191">
        <w:t>е</w:t>
      </w:r>
      <w:r>
        <w:t xml:space="preserve"> услови</w:t>
      </w:r>
      <w:r w:rsidR="00D91191">
        <w:t>я</w:t>
      </w:r>
      <w:r>
        <w:t xml:space="preserve"> для охраны и укрепления здоровья, организации питания работников образовательной организации </w:t>
      </w:r>
    </w:p>
    <w:p w:rsidR="00FB6AED" w:rsidRDefault="00A6340C">
      <w:pPr>
        <w:numPr>
          <w:ilvl w:val="2"/>
          <w:numId w:val="27"/>
        </w:numPr>
        <w:ind w:right="649"/>
      </w:pPr>
      <w:r>
        <w:t xml:space="preserve">Проводить в организации специальную оценку условий труда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 </w:t>
      </w:r>
    </w:p>
    <w:p w:rsidR="00FB6AED" w:rsidRDefault="00A6340C">
      <w:pPr>
        <w:ind w:left="1229" w:right="649"/>
      </w:pPr>
      <w:r>
        <w:t xml:space="preserve">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 </w:t>
      </w:r>
    </w:p>
    <w:p w:rsidR="00FB6AED" w:rsidRDefault="00A6340C">
      <w:pPr>
        <w:numPr>
          <w:ilvl w:val="2"/>
          <w:numId w:val="27"/>
        </w:numPr>
        <w:ind w:right="649"/>
      </w:pPr>
      <w:r>
        <w:t xml:space="preserve">Предоставлять гарантии и компенсации работникам, занятым на работах с вредными и (или) опасными условиях труда в соответствии с требованиями статьи 92, 117 и 147 ТК РФ в виде доплаты в 12% должностного оклада, дополнительного отпуска – 7 дней и сокращенной продолжительности рабочей недели – 36 часов. </w:t>
      </w:r>
    </w:p>
    <w:p w:rsidR="00FB6AED" w:rsidRDefault="00A6340C">
      <w:pPr>
        <w:ind w:left="1229" w:right="649"/>
      </w:pPr>
      <w:r>
        <w:t xml:space="preserve">Сохранять за работником установленные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 </w:t>
      </w:r>
    </w:p>
    <w:p w:rsidR="00FB6AED" w:rsidRDefault="00A6340C">
      <w:pPr>
        <w:numPr>
          <w:ilvl w:val="2"/>
          <w:numId w:val="27"/>
        </w:numPr>
        <w:ind w:right="649"/>
      </w:pPr>
      <w:r>
        <w:t xml:space="preserve">Обеспечить реализацию мероприятий по оценке и управлению профессиональными рисками. </w:t>
      </w:r>
    </w:p>
    <w:p w:rsidR="00FB6AED" w:rsidRDefault="00A6340C">
      <w:pPr>
        <w:numPr>
          <w:ilvl w:val="2"/>
          <w:numId w:val="27"/>
        </w:numPr>
        <w:ind w:right="649"/>
      </w:pPr>
      <w:r>
        <w:lastRenderedPageBreak/>
        <w:t xml:space="preserve">Обеспечить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 </w:t>
      </w:r>
    </w:p>
    <w:p w:rsidR="00FB6AED" w:rsidRDefault="00A6340C">
      <w:pPr>
        <w:numPr>
          <w:ilvl w:val="2"/>
          <w:numId w:val="27"/>
        </w:numPr>
        <w:ind w:right="649"/>
      </w:pPr>
      <w:r>
        <w:t xml:space="preserve">Проводить со всеми поступающими на работу, а также переведенными на другую работу работниками организации обучение и инструктаж по охране труда, безопасным методам и приемам выполнения работ, оказанию первой помощи пострадавшим, повторные инструктажи проводить не реже 1 раза в 6 месяцев. </w:t>
      </w:r>
    </w:p>
    <w:p w:rsidR="00FB6AED" w:rsidRDefault="00A6340C">
      <w:pPr>
        <w:ind w:left="1229" w:right="649"/>
      </w:pPr>
      <w:r>
        <w:t xml:space="preserve">Организовывать проверку знаний работников организации по охране труда не реже 1 раза в 3 года. </w:t>
      </w:r>
    </w:p>
    <w:p w:rsidR="00FB6AED" w:rsidRDefault="00A6340C">
      <w:pPr>
        <w:ind w:left="1229" w:right="649"/>
      </w:pPr>
      <w:r>
        <w:t xml:space="preserve">Не допускать к работе лиц, не прошедших в установленном порядке указанные обучение, инструктаж и проверку знаний требований охраны труда. </w:t>
      </w:r>
    </w:p>
    <w:p w:rsidR="00FB6AED" w:rsidRDefault="00A6340C">
      <w:pPr>
        <w:ind w:left="1229" w:right="649"/>
      </w:pPr>
      <w:r>
        <w:t xml:space="preserve">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 </w:t>
      </w:r>
    </w:p>
    <w:p w:rsidR="00FB6AED" w:rsidRDefault="00A6340C">
      <w:pPr>
        <w:numPr>
          <w:ilvl w:val="2"/>
          <w:numId w:val="27"/>
        </w:numPr>
        <w:ind w:right="649"/>
      </w:pPr>
      <w:r>
        <w:t xml:space="preserve">Обеспечить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 </w:t>
      </w:r>
    </w:p>
    <w:p w:rsidR="00FB6AED" w:rsidRDefault="00A6340C">
      <w:pPr>
        <w:ind w:left="1229" w:right="649"/>
      </w:pPr>
      <w:r>
        <w:t xml:space="preserve">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 </w:t>
      </w:r>
    </w:p>
    <w:p w:rsidR="00FB6AED" w:rsidRDefault="00A6340C">
      <w:pPr>
        <w:numPr>
          <w:ilvl w:val="2"/>
          <w:numId w:val="27"/>
        </w:numPr>
        <w:ind w:right="649"/>
      </w:pPr>
      <w:r>
        <w:t xml:space="preserve">Обеспечивать работников специальной одеждой, обувью и другими средствами индивидуальной защиты,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rsidR="00FB6AED" w:rsidRDefault="00A6340C">
      <w:pPr>
        <w:numPr>
          <w:ilvl w:val="2"/>
          <w:numId w:val="27"/>
        </w:numPr>
        <w:ind w:right="649"/>
      </w:pPr>
      <w:r>
        <w:lastRenderedPageBreak/>
        <w:t xml:space="preserve">Обеспечивать приобретение, хранение, стирку, сушку, дезинфекцию и ремонт средств индивидуальной защиты, спецодежды и обуви за счет работодателя. </w:t>
      </w:r>
    </w:p>
    <w:p w:rsidR="00FB6AED" w:rsidRDefault="00A6340C">
      <w:pPr>
        <w:numPr>
          <w:ilvl w:val="2"/>
          <w:numId w:val="27"/>
        </w:numPr>
        <w:ind w:right="649"/>
      </w:pPr>
      <w:r>
        <w:t>Обеспечивать работников смывающими и (или) обезвреживающими средствами</w:t>
      </w:r>
      <w:r w:rsidR="00D91191">
        <w:t>.</w:t>
      </w:r>
      <w:r>
        <w:t xml:space="preserve"> </w:t>
      </w:r>
    </w:p>
    <w:p w:rsidR="00FB6AED" w:rsidRDefault="00A6340C">
      <w:pPr>
        <w:numPr>
          <w:ilvl w:val="2"/>
          <w:numId w:val="27"/>
        </w:numPr>
        <w:ind w:right="649"/>
      </w:pPr>
      <w:r>
        <w:t xml:space="preserve">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w:t>
      </w:r>
    </w:p>
    <w:p w:rsidR="00FB6AED" w:rsidRDefault="00A6340C">
      <w:pPr>
        <w:numPr>
          <w:ilvl w:val="2"/>
          <w:numId w:val="27"/>
        </w:numPr>
        <w:ind w:right="649"/>
      </w:pPr>
      <w:r>
        <w:t xml:space="preserve">Обеспечить прохождение за счет собственных средств работодателя, с сохранением за работниками места работы (должности) и среднего заработка на время их прохождения, обязательных предварительных и периодических медицинских осмотров (обследований), психиатрических освидетельствований в соответствии с Приказом Министерства здравоохранения РФ от 20 мая 2022 г. </w:t>
      </w:r>
      <w:r w:rsidR="00D91191">
        <w:t>№</w:t>
      </w:r>
      <w:r>
        <w:t xml:space="preserve">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а также проведение профессиональной гигиенической подготовки (санитарный минимум), выдачу работникам личных медицинских книжек работников. </w:t>
      </w:r>
    </w:p>
    <w:p w:rsidR="00FB6AED" w:rsidRDefault="00A6340C" w:rsidP="00D91191">
      <w:pPr>
        <w:ind w:left="1229" w:right="649"/>
      </w:pPr>
      <w:r>
        <w:t xml:space="preserve">Внеочередные медицинские осмотры (обследования) по просьбам работников в соответствии с медицинским заключением проводятся за счет </w:t>
      </w:r>
      <w:r w:rsidR="00D91191">
        <w:t>средств работодателя с сохранением за работниками места</w:t>
      </w:r>
      <w:r>
        <w:t xml:space="preserve"> работы (должности) и среднего заработка на время прохождения указанных медицинских осмотров (обследований). </w:t>
      </w:r>
    </w:p>
    <w:p w:rsidR="00FB6AED" w:rsidRDefault="00A6340C">
      <w:pPr>
        <w:ind w:left="1229" w:right="649" w:firstLine="485"/>
      </w:pPr>
      <w:r>
        <w:t xml:space="preserve">Проводить за счет средств работодателя внеочередные медицинские обследования работников – бывших участников СВО в соответствии с медицинскими рекомендациями, с сохранением за ними места работы и среднего заработка на время прохождения осмотров </w:t>
      </w:r>
    </w:p>
    <w:p w:rsidR="00FB6AED" w:rsidRDefault="00A6340C">
      <w:pPr>
        <w:numPr>
          <w:ilvl w:val="2"/>
          <w:numId w:val="27"/>
        </w:numPr>
        <w:ind w:right="649"/>
      </w:pPr>
      <w:r>
        <w:t xml:space="preserve">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 </w:t>
      </w:r>
    </w:p>
    <w:p w:rsidR="00FB6AED" w:rsidRDefault="00A6340C">
      <w:pPr>
        <w:ind w:left="1229" w:right="649"/>
      </w:pPr>
      <w: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 </w:t>
      </w:r>
    </w:p>
    <w:p w:rsidR="00FB6AED" w:rsidRDefault="00A6340C">
      <w:pPr>
        <w:ind w:left="1229" w:right="649"/>
      </w:pPr>
      <w:r>
        <w:lastRenderedPageBreak/>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w:t>
      </w:r>
      <w:r>
        <w:rPr>
          <w:b/>
        </w:rPr>
        <w:t>(</w:t>
      </w:r>
      <w:r>
        <w:t xml:space="preserve">ТК РФ статья </w:t>
      </w:r>
    </w:p>
    <w:p w:rsidR="00FB6AED" w:rsidRDefault="00A6340C">
      <w:pPr>
        <w:ind w:left="1229" w:right="649" w:firstLine="0"/>
      </w:pPr>
      <w:r>
        <w:t xml:space="preserve">185.1. Гарантии работникам при прохождении диспансеризации) (введена Федеральным </w:t>
      </w:r>
      <w:hyperlink r:id="rId14" w:anchor="dst100009">
        <w:r>
          <w:t>законом</w:t>
        </w:r>
      </w:hyperlink>
      <w:hyperlink r:id="rId15" w:anchor="dst100009">
        <w:r>
          <w:t xml:space="preserve"> </w:t>
        </w:r>
      </w:hyperlink>
      <w:r>
        <w:t xml:space="preserve">от 03.10.2018 </w:t>
      </w:r>
      <w:r w:rsidR="00BD710B">
        <w:t>№</w:t>
      </w:r>
      <w:r>
        <w:t xml:space="preserve"> 353-ФЗ) </w:t>
      </w:r>
    </w:p>
    <w:p w:rsidR="00FB6AED" w:rsidRDefault="00A6340C">
      <w:pPr>
        <w:numPr>
          <w:ilvl w:val="2"/>
          <w:numId w:val="29"/>
        </w:numPr>
        <w:ind w:right="649"/>
      </w:pPr>
      <w:r>
        <w:t>Работники, достигшие возраста сорока лет, за исключением лиц, указанных в</w:t>
      </w:r>
      <w:hyperlink r:id="rId16" w:anchor="dst2321">
        <w:r>
          <w:t xml:space="preserve"> </w:t>
        </w:r>
      </w:hyperlink>
      <w:hyperlink r:id="rId17" w:anchor="dst2321">
        <w:r>
          <w:t>части третьей</w:t>
        </w:r>
      </w:hyperlink>
      <w:hyperlink r:id="rId18" w:anchor="dst2321">
        <w:r>
          <w:t xml:space="preserve"> </w:t>
        </w:r>
      </w:hyperlink>
      <w:r>
        <w:t xml:space="preserve">настоящей статьи, при прохождении диспансеризации в порядке, предусмотренном 139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  (часть  вторая  введена Федеральным </w:t>
      </w:r>
      <w:hyperlink r:id="rId19" w:anchor="dst100009">
        <w:r>
          <w:t>законом</w:t>
        </w:r>
      </w:hyperlink>
      <w:hyperlink r:id="rId20" w:anchor="dst100009">
        <w:r>
          <w:t xml:space="preserve"> </w:t>
        </w:r>
      </w:hyperlink>
      <w:r>
        <w:t xml:space="preserve">от 31.07.2020 N 261-ФЗ). </w:t>
      </w:r>
    </w:p>
    <w:p w:rsidR="00FB6AED" w:rsidRDefault="00A6340C">
      <w:pPr>
        <w:ind w:left="1229" w:right="649"/>
      </w:pPr>
      <w:r>
        <w:t xml:space="preserve">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 (часть пятая введена Федеральным </w:t>
      </w:r>
      <w:hyperlink r:id="rId21" w:anchor="dst100012">
        <w:r>
          <w:t>законом</w:t>
        </w:r>
      </w:hyperlink>
      <w:hyperlink r:id="rId22" w:anchor="dst100012">
        <w:r>
          <w:t xml:space="preserve"> </w:t>
        </w:r>
      </w:hyperlink>
      <w:r>
        <w:t xml:space="preserve">от 31.07.2020 N 261-ФЗ). </w:t>
      </w:r>
    </w:p>
    <w:p w:rsidR="00FB6AED" w:rsidRDefault="00A6340C">
      <w:pPr>
        <w:ind w:left="1229" w:right="649"/>
      </w:pPr>
      <w:r>
        <w:t xml:space="preserve">Если сотрудник не успел пройти всех врачей или желает пройти дополнительное обследование, в соответствии с полученными рекомендациями, давать ещё один или несколько выходных работодатель не обязан. </w:t>
      </w:r>
    </w:p>
    <w:p w:rsidR="00FB6AED" w:rsidRDefault="00A6340C">
      <w:pPr>
        <w:numPr>
          <w:ilvl w:val="2"/>
          <w:numId w:val="29"/>
        </w:numPr>
        <w:ind w:right="649"/>
      </w:pPr>
      <w:r>
        <w:t xml:space="preserve">Сохранять за работником место работы (должность) и средний заработок на время приостановления работ в связи с административным </w:t>
      </w:r>
      <w:hyperlink r:id="rId23">
        <w:r>
          <w:t>приостановлением деятельности</w:t>
        </w:r>
      </w:hyperlink>
      <w:hyperlink r:id="rId24">
        <w:r>
          <w:t xml:space="preserve"> </w:t>
        </w:r>
      </w:hyperlink>
      <w:r>
        <w:t xml:space="preserve">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216.1 ТК РФ). </w:t>
      </w:r>
    </w:p>
    <w:p w:rsidR="00FB6AED" w:rsidRDefault="00A6340C">
      <w:pPr>
        <w:numPr>
          <w:ilvl w:val="2"/>
          <w:numId w:val="29"/>
        </w:numPr>
        <w:ind w:right="649"/>
      </w:pPr>
      <w:r>
        <w:t xml:space="preserve">Проводить своевременное расследование несчастных случаев на производстве в соответствии с действующим законодательством и вести их учет. </w:t>
      </w:r>
    </w:p>
    <w:p w:rsidR="00FB6AED" w:rsidRDefault="00A6340C">
      <w:pPr>
        <w:numPr>
          <w:ilvl w:val="2"/>
          <w:numId w:val="25"/>
        </w:numPr>
        <w:ind w:right="649"/>
      </w:pPr>
      <w:r>
        <w:t xml:space="preserve">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w:t>
      </w:r>
    </w:p>
    <w:p w:rsidR="00FB6AED" w:rsidRDefault="00A6340C">
      <w:pPr>
        <w:numPr>
          <w:ilvl w:val="2"/>
          <w:numId w:val="25"/>
        </w:numPr>
        <w:ind w:right="649"/>
      </w:pPr>
      <w:r>
        <w:t xml:space="preserve">Разработать и утвердить инструкции по охране труда на каждое рабочее место по согласованию с выборным органом первичной профсоюзной организации. </w:t>
      </w:r>
    </w:p>
    <w:p w:rsidR="00FB6AED" w:rsidRDefault="00A6340C">
      <w:pPr>
        <w:numPr>
          <w:ilvl w:val="2"/>
          <w:numId w:val="25"/>
        </w:numPr>
        <w:ind w:right="649"/>
      </w:pPr>
      <w:r>
        <w:t xml:space="preserve">Обеспечить наличие правил, инструкций по охране труда и других обязательных материалов на рабочих местах. </w:t>
      </w:r>
    </w:p>
    <w:p w:rsidR="00FB6AED" w:rsidRDefault="00A6340C">
      <w:pPr>
        <w:numPr>
          <w:ilvl w:val="2"/>
          <w:numId w:val="25"/>
        </w:numPr>
        <w:ind w:right="649"/>
      </w:pPr>
      <w:r>
        <w:t xml:space="preserve">Обеспечивать соблюдение работниками требований, правил и инструкций по охране труда. </w:t>
      </w:r>
    </w:p>
    <w:p w:rsidR="00FB6AED" w:rsidRDefault="00A6340C">
      <w:pPr>
        <w:numPr>
          <w:ilvl w:val="2"/>
          <w:numId w:val="25"/>
        </w:numPr>
        <w:ind w:right="649"/>
      </w:pPr>
      <w:r>
        <w:lastRenderedPageBreak/>
        <w:t xml:space="preserve">Создать в организации комиссию по охране труда, в состав которой на паритетной основе входят члены выборного органа первичной профсоюзной организации. </w:t>
      </w:r>
    </w:p>
    <w:p w:rsidR="00FB6AED" w:rsidRDefault="00A6340C">
      <w:pPr>
        <w:numPr>
          <w:ilvl w:val="2"/>
          <w:numId w:val="25"/>
        </w:numPr>
        <w:ind w:right="649"/>
      </w:pPr>
      <w:r>
        <w:t xml:space="preserve">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контроль за состоянием условий и охраны труда, выполнением Соглашения по охране труда. </w:t>
      </w:r>
    </w:p>
    <w:p w:rsidR="00FB6AED" w:rsidRDefault="00A6340C">
      <w:pPr>
        <w:numPr>
          <w:ilvl w:val="2"/>
          <w:numId w:val="22"/>
        </w:numPr>
        <w:ind w:right="649"/>
      </w:pPr>
      <w:r>
        <w:t xml:space="preserve">Оказывать содействие техническим (главным техническим) инспекторам труда, внештатным техническим инспекторам труда Общероссийского Профсоюза образования, членам комиссий по охране труда, уполномоченным (доверенным лицам) по охране труда Профсоюза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 </w:t>
      </w:r>
    </w:p>
    <w:p w:rsidR="00FB6AED" w:rsidRDefault="00A6340C">
      <w:pPr>
        <w:numPr>
          <w:ilvl w:val="2"/>
          <w:numId w:val="22"/>
        </w:numPr>
        <w:spacing w:after="337"/>
        <w:ind w:right="649"/>
      </w:pPr>
      <w:r>
        <w:t xml:space="preserve">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w:t>
      </w:r>
    </w:p>
    <w:p w:rsidR="00FB6AED" w:rsidRDefault="00A6340C" w:rsidP="002B6E69">
      <w:pPr>
        <w:tabs>
          <w:tab w:val="center" w:pos="604"/>
          <w:tab w:val="center" w:pos="3888"/>
        </w:tabs>
        <w:spacing w:after="14" w:line="271" w:lineRule="auto"/>
        <w:ind w:left="2127" w:right="0" w:hanging="993"/>
        <w:jc w:val="left"/>
      </w:pPr>
      <w:r>
        <w:rPr>
          <w:rFonts w:ascii="Calibri" w:eastAsia="Calibri" w:hAnsi="Calibri" w:cs="Calibri"/>
          <w:sz w:val="22"/>
        </w:rPr>
        <w:tab/>
      </w:r>
      <w:r>
        <w:rPr>
          <w:b/>
        </w:rPr>
        <w:t>6.3.</w:t>
      </w:r>
      <w:r>
        <w:rPr>
          <w:rFonts w:ascii="Arial" w:eastAsia="Arial" w:hAnsi="Arial" w:cs="Arial"/>
          <w:b/>
        </w:rPr>
        <w:t xml:space="preserve"> </w:t>
      </w:r>
      <w:r>
        <w:rPr>
          <w:rFonts w:ascii="Arial" w:eastAsia="Arial" w:hAnsi="Arial" w:cs="Arial"/>
          <w:b/>
        </w:rPr>
        <w:tab/>
      </w:r>
      <w:r>
        <w:rPr>
          <w:b/>
        </w:rPr>
        <w:t xml:space="preserve">Работник в области охраны труда обязан: </w:t>
      </w:r>
    </w:p>
    <w:p w:rsidR="00FB6AED" w:rsidRDefault="00A6340C">
      <w:pPr>
        <w:numPr>
          <w:ilvl w:val="2"/>
          <w:numId w:val="28"/>
        </w:numPr>
        <w:ind w:right="649"/>
      </w:pPr>
      <w:r>
        <w:t xml:space="preserve">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FB6AED" w:rsidRDefault="00A6340C">
      <w:pPr>
        <w:numPr>
          <w:ilvl w:val="2"/>
          <w:numId w:val="28"/>
        </w:numPr>
        <w:ind w:right="649"/>
      </w:pPr>
      <w:r>
        <w:t xml:space="preserve">Правильно применять средства индивидуальной и коллективной защиты. </w:t>
      </w:r>
    </w:p>
    <w:p w:rsidR="00FB6AED" w:rsidRDefault="00A6340C">
      <w:pPr>
        <w:numPr>
          <w:ilvl w:val="2"/>
          <w:numId w:val="28"/>
        </w:numPr>
        <w:ind w:right="649"/>
      </w:pPr>
      <w: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 </w:t>
      </w:r>
    </w:p>
    <w:p w:rsidR="00FB6AED" w:rsidRDefault="00A6340C">
      <w:pPr>
        <w:numPr>
          <w:ilvl w:val="2"/>
          <w:numId w:val="28"/>
        </w:numPr>
        <w:ind w:right="649"/>
      </w:pPr>
      <w:r>
        <w:t xml:space="preserve">Проходить обязательные предварительные при поступлении на работу и периодические медицинские осмотры, психиатрические освидетельствования, а также внеочередные медицинские осмотры по направлению работодателя. </w:t>
      </w:r>
    </w:p>
    <w:p w:rsidR="00FB6AED" w:rsidRDefault="00A6340C">
      <w:pPr>
        <w:numPr>
          <w:ilvl w:val="2"/>
          <w:numId w:val="28"/>
        </w:numPr>
        <w:ind w:right="649"/>
      </w:pPr>
      <w:r>
        <w:t xml:space="preserve">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 </w:t>
      </w:r>
    </w:p>
    <w:p w:rsidR="00FB6AED" w:rsidRDefault="00A6340C">
      <w:pPr>
        <w:numPr>
          <w:ilvl w:val="2"/>
          <w:numId w:val="28"/>
        </w:numPr>
        <w:ind w:right="649"/>
      </w:pPr>
      <w:r>
        <w:lastRenderedPageBreak/>
        <w:t xml:space="preserve">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p>
    <w:p w:rsidR="00FB6AED" w:rsidRDefault="00A6340C">
      <w:pPr>
        <w:spacing w:after="38" w:line="259" w:lineRule="auto"/>
        <w:ind w:right="0" w:firstLine="0"/>
        <w:jc w:val="left"/>
      </w:pPr>
      <w:r>
        <w:t xml:space="preserve"> </w:t>
      </w:r>
    </w:p>
    <w:p w:rsidR="00FB6AED" w:rsidRDefault="00A6340C">
      <w:pPr>
        <w:spacing w:after="14" w:line="271" w:lineRule="auto"/>
        <w:ind w:left="1243" w:right="0" w:firstLine="567"/>
      </w:pPr>
      <w:r>
        <w:rPr>
          <w:b/>
        </w:rPr>
        <w:t>6.4.</w:t>
      </w:r>
      <w:r>
        <w:rPr>
          <w:rFonts w:ascii="Arial" w:eastAsia="Arial" w:hAnsi="Arial" w:cs="Arial"/>
          <w:b/>
        </w:rPr>
        <w:t xml:space="preserve"> </w:t>
      </w:r>
      <w:r>
        <w:rPr>
          <w:b/>
        </w:rPr>
        <w:t xml:space="preserve">Выборный орган первичной профсоюзной организации обязуется: </w:t>
      </w:r>
    </w:p>
    <w:p w:rsidR="00FB6AED" w:rsidRDefault="00A6340C">
      <w:pPr>
        <w:numPr>
          <w:ilvl w:val="2"/>
          <w:numId w:val="31"/>
        </w:numPr>
        <w:ind w:right="649"/>
      </w:pPr>
      <w: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FB6AED" w:rsidRDefault="00A6340C">
      <w:pPr>
        <w:numPr>
          <w:ilvl w:val="2"/>
          <w:numId w:val="31"/>
        </w:numPr>
        <w:ind w:right="649"/>
      </w:pPr>
      <w: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группах, кабинетах, залах, пищеблоке, прачечной и других помещениях. </w:t>
      </w:r>
    </w:p>
    <w:p w:rsidR="00FB6AED" w:rsidRDefault="00A6340C">
      <w:pPr>
        <w:numPr>
          <w:ilvl w:val="2"/>
          <w:numId w:val="31"/>
        </w:numPr>
        <w:ind w:right="649"/>
      </w:pPr>
      <w: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FB6AED" w:rsidRDefault="00A6340C">
      <w:pPr>
        <w:numPr>
          <w:ilvl w:val="2"/>
          <w:numId w:val="31"/>
        </w:numPr>
        <w:ind w:right="649"/>
      </w:pPr>
      <w:r>
        <w:t xml:space="preserve">Обеспечивать участие представителей выборного органа первичной профсоюзной организации в комиссиях: </w:t>
      </w:r>
    </w:p>
    <w:p w:rsidR="00FB6AED" w:rsidRDefault="00A6340C">
      <w:pPr>
        <w:numPr>
          <w:ilvl w:val="0"/>
          <w:numId w:val="18"/>
        </w:numPr>
        <w:ind w:right="649"/>
      </w:pPr>
      <w:r>
        <w:t xml:space="preserve">по охране труда; </w:t>
      </w:r>
    </w:p>
    <w:p w:rsidR="00FB6AED" w:rsidRDefault="00A6340C">
      <w:pPr>
        <w:numPr>
          <w:ilvl w:val="0"/>
          <w:numId w:val="18"/>
        </w:numPr>
        <w:ind w:right="649"/>
      </w:pPr>
      <w:r>
        <w:t xml:space="preserve">по проведению специальной оценки условий труда; </w:t>
      </w:r>
    </w:p>
    <w:p w:rsidR="00FB6AED" w:rsidRDefault="00A6340C">
      <w:pPr>
        <w:numPr>
          <w:ilvl w:val="0"/>
          <w:numId w:val="18"/>
        </w:numPr>
        <w:ind w:right="649"/>
      </w:pPr>
      <w:r>
        <w:t xml:space="preserve">по расследованию несчастных случаев на производстве; </w:t>
      </w:r>
    </w:p>
    <w:p w:rsidR="00FB6AED" w:rsidRDefault="00A6340C">
      <w:pPr>
        <w:numPr>
          <w:ilvl w:val="0"/>
          <w:numId w:val="18"/>
        </w:numPr>
        <w:ind w:right="649"/>
      </w:pPr>
      <w:r>
        <w:t>п</w:t>
      </w:r>
      <w:r w:rsidR="00320303">
        <w:t>о приемке МДОУ «Детский сад №189</w:t>
      </w:r>
      <w:r>
        <w:t>»</w:t>
      </w:r>
      <w:r w:rsidR="00BD710B">
        <w:t xml:space="preserve"> Октябрьского района г. Саратова</w:t>
      </w:r>
      <w:r>
        <w:t xml:space="preserve"> к началу учебного года. </w:t>
      </w:r>
    </w:p>
    <w:p w:rsidR="00FB6AED" w:rsidRDefault="00A6340C">
      <w:pPr>
        <w:numPr>
          <w:ilvl w:val="2"/>
          <w:numId w:val="24"/>
        </w:numPr>
        <w:ind w:right="649"/>
      </w:pPr>
      <w:r>
        <w:t>Оказывать методическую и консультативную помощь по вопросам осуществления общественного контроля за состоянием охран</w:t>
      </w:r>
      <w:r w:rsidR="00320303">
        <w:t>ы труда в МДОУ «Детский сад №189</w:t>
      </w:r>
      <w:r>
        <w:t>»</w:t>
      </w:r>
      <w:r w:rsidR="00046D81">
        <w:t xml:space="preserve"> Октябрьского района г. Саратова</w:t>
      </w:r>
      <w:r>
        <w:t xml:space="preserve">. </w:t>
      </w:r>
    </w:p>
    <w:p w:rsidR="00FB6AED" w:rsidRDefault="00A6340C">
      <w:pPr>
        <w:numPr>
          <w:ilvl w:val="2"/>
          <w:numId w:val="24"/>
        </w:numPr>
        <w:ind w:right="649"/>
      </w:pPr>
      <w:r>
        <w:t xml:space="preserve">Оказывать практическую помощь работникам в реализации их прав на безопасные условия труда, гарантии и компенсации за работу во вредных условиях труда. </w:t>
      </w:r>
    </w:p>
    <w:p w:rsidR="00FB6AED" w:rsidRDefault="00A6340C">
      <w:pPr>
        <w:numPr>
          <w:ilvl w:val="2"/>
          <w:numId w:val="24"/>
        </w:numPr>
        <w:ind w:right="649"/>
      </w:pPr>
      <w: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 </w:t>
      </w:r>
    </w:p>
    <w:p w:rsidR="00FB6AED" w:rsidRDefault="00A6340C">
      <w:pPr>
        <w:ind w:left="1229" w:right="649"/>
      </w:pPr>
      <w:r>
        <w:t xml:space="preserve">Обращаться к работодателю с предложением о привлечении к ответственности лиц, допустивших нарушения требований охраны труда. </w:t>
      </w:r>
    </w:p>
    <w:p w:rsidR="00FB6AED" w:rsidRDefault="00A6340C">
      <w:pPr>
        <w:numPr>
          <w:ilvl w:val="2"/>
          <w:numId w:val="24"/>
        </w:numPr>
        <w:ind w:right="649"/>
      </w:pPr>
      <w:r>
        <w:t xml:space="preserve">Обеспечивать участие уполномоченных лиц по охране труда выборного органа первичной профсоюзной организации в смотре-конкурсе на </w:t>
      </w:r>
      <w:r>
        <w:lastRenderedPageBreak/>
        <w:t xml:space="preserve">звание «Лучший уполномоченный по охране труда», проведении Дней охраны труда, конференций, семинаров и выставок по охране труда. </w:t>
      </w:r>
    </w:p>
    <w:p w:rsidR="00FB6AED" w:rsidRDefault="00A6340C">
      <w:pPr>
        <w:numPr>
          <w:ilvl w:val="2"/>
          <w:numId w:val="24"/>
        </w:numPr>
        <w:spacing w:after="341"/>
        <w:ind w:right="649"/>
      </w:pPr>
      <w:r>
        <w:t>Проводить работу по оздоровлению ра</w:t>
      </w:r>
      <w:r w:rsidR="00320303">
        <w:t>ботников МДОУ «Детский сад № 189</w:t>
      </w:r>
      <w:r>
        <w:t xml:space="preserve">» </w:t>
      </w:r>
      <w:r w:rsidR="00660FC0">
        <w:t xml:space="preserve">Октябрьского района г. Саратова </w:t>
      </w:r>
      <w:r>
        <w:t xml:space="preserve">и их детей в муниципальных организациях отдыха и оздоровления детей. </w:t>
      </w:r>
    </w:p>
    <w:p w:rsidR="00320303" w:rsidRDefault="00320303">
      <w:pPr>
        <w:spacing w:after="331" w:line="271" w:lineRule="auto"/>
        <w:ind w:left="1253" w:right="0" w:hanging="10"/>
        <w:rPr>
          <w:b/>
        </w:rPr>
      </w:pPr>
    </w:p>
    <w:p w:rsidR="00FB6AED" w:rsidRDefault="00A6340C">
      <w:pPr>
        <w:spacing w:after="331" w:line="271" w:lineRule="auto"/>
        <w:ind w:left="1253" w:right="0" w:hanging="10"/>
      </w:pPr>
      <w:r>
        <w:rPr>
          <w:b/>
        </w:rPr>
        <w:t xml:space="preserve">Раздел VII. ГАРАНТИИ ПРОФСОЮЗНОЙ ДЕЯТЕЛЬНОСТИ </w:t>
      </w:r>
    </w:p>
    <w:p w:rsidR="00FB6AED" w:rsidRDefault="00A6340C">
      <w:pPr>
        <w:numPr>
          <w:ilvl w:val="1"/>
          <w:numId w:val="23"/>
        </w:numPr>
        <w:ind w:right="649"/>
      </w:pPr>
      <w:r>
        <w:t xml:space="preserve">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 </w:t>
      </w:r>
    </w:p>
    <w:p w:rsidR="00FB6AED" w:rsidRDefault="00A6340C">
      <w:pPr>
        <w:numPr>
          <w:ilvl w:val="1"/>
          <w:numId w:val="23"/>
        </w:numPr>
        <w:ind w:right="649"/>
      </w:pPr>
      <w:r>
        <w:t xml:space="preserve">Работодатель признает, что выборный орган первичной профсоюзной организации является полномочным представителем членов Профсоюза по вопросам: </w:t>
      </w:r>
    </w:p>
    <w:p w:rsidR="00FB6AED" w:rsidRDefault="00A6340C">
      <w:pPr>
        <w:numPr>
          <w:ilvl w:val="2"/>
          <w:numId w:val="21"/>
        </w:numPr>
        <w:ind w:right="649"/>
      </w:pPr>
      <w:r>
        <w:t xml:space="preserve">защиты социально-трудовых прав и интересов работников; </w:t>
      </w:r>
    </w:p>
    <w:p w:rsidR="00FB6AED" w:rsidRDefault="00A6340C">
      <w:pPr>
        <w:numPr>
          <w:ilvl w:val="2"/>
          <w:numId w:val="21"/>
        </w:numPr>
        <w:ind w:right="649"/>
      </w:pPr>
      <w:r>
        <w:t xml:space="preserve">ведения коллективных переговоров, заключения коллективного договора и контроля за его выполнением; </w:t>
      </w:r>
    </w:p>
    <w:p w:rsidR="00FB6AED" w:rsidRDefault="00A6340C">
      <w:pPr>
        <w:numPr>
          <w:ilvl w:val="2"/>
          <w:numId w:val="21"/>
        </w:numPr>
        <w:ind w:right="649"/>
      </w:pPr>
      <w:r>
        <w:t xml:space="preserve">соблюдения законодательства о труде; </w:t>
      </w:r>
    </w:p>
    <w:p w:rsidR="00FB6AED" w:rsidRDefault="00A6340C">
      <w:pPr>
        <w:numPr>
          <w:ilvl w:val="2"/>
          <w:numId w:val="21"/>
        </w:numPr>
        <w:ind w:right="649"/>
      </w:pPr>
      <w:r>
        <w:t xml:space="preserve">участия в урегулировании индивидуальных и коллективных трудовых споров. </w:t>
      </w:r>
    </w:p>
    <w:p w:rsidR="00FB6AED" w:rsidRDefault="00A6340C">
      <w:pPr>
        <w:numPr>
          <w:ilvl w:val="2"/>
          <w:numId w:val="21"/>
        </w:numPr>
        <w:ind w:right="649"/>
      </w:pPr>
      <w:r>
        <w:t xml:space="preserve">Работодатель, должностные лица работодателя обязаны оказывать содействие выборному органу первичной профсоюзной организации в их деятельности. </w:t>
      </w:r>
    </w:p>
    <w:p w:rsidR="00FB6AED" w:rsidRDefault="00A6340C">
      <w:pPr>
        <w:numPr>
          <w:ilvl w:val="2"/>
          <w:numId w:val="21"/>
        </w:numPr>
        <w:ind w:right="649"/>
      </w:pPr>
      <w:r>
        <w:t xml:space="preserve">В целях создания условий для успешной деятельности профсоюзной организации и ее выборного органа в соответствии с федеральными законами, настоящим коллективным договором работодатель обязуется: </w:t>
      </w:r>
    </w:p>
    <w:p w:rsidR="00FB6AED" w:rsidRDefault="00A6340C">
      <w:pPr>
        <w:numPr>
          <w:ilvl w:val="0"/>
          <w:numId w:val="18"/>
        </w:numPr>
        <w:spacing w:after="22"/>
        <w:ind w:right="649"/>
      </w:pPr>
      <w:r>
        <w:t xml:space="preserve">соблюдать </w:t>
      </w:r>
      <w:r>
        <w:tab/>
        <w:t xml:space="preserve">права </w:t>
      </w:r>
      <w:r>
        <w:tab/>
        <w:t xml:space="preserve">профсоюзной </w:t>
      </w:r>
      <w:r>
        <w:tab/>
        <w:t xml:space="preserve">организации, </w:t>
      </w:r>
      <w:r>
        <w:tab/>
        <w:t xml:space="preserve">установленные </w:t>
      </w:r>
    </w:p>
    <w:p w:rsidR="00FB6AED" w:rsidRDefault="00A6340C">
      <w:pPr>
        <w:ind w:left="1229" w:right="649" w:firstLine="0"/>
      </w:pPr>
      <w:r>
        <w:t xml:space="preserve">законодательством и настоящим коллективным договором; </w:t>
      </w:r>
    </w:p>
    <w:p w:rsidR="00FB6AED" w:rsidRDefault="00A6340C">
      <w:pPr>
        <w:numPr>
          <w:ilvl w:val="0"/>
          <w:numId w:val="18"/>
        </w:numPr>
        <w:ind w:right="649"/>
      </w:pPr>
      <w:r>
        <w:t xml:space="preserve">не препятствовать представителям Профсоюза посещать рабочие места, на которых работают члены Профсоюза, для реализации уставных задач и представленных законодательством прав; </w:t>
      </w:r>
    </w:p>
    <w:p w:rsidR="00FB6AED" w:rsidRDefault="00A6340C">
      <w:pPr>
        <w:numPr>
          <w:ilvl w:val="0"/>
          <w:numId w:val="18"/>
        </w:numPr>
        <w:ind w:right="649"/>
      </w:pPr>
      <w:r>
        <w:t xml:space="preserve">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B6AED" w:rsidRDefault="00A6340C">
      <w:pPr>
        <w:spacing w:after="49"/>
        <w:ind w:left="1229" w:right="649"/>
      </w:pPr>
      <w:r>
        <w:lastRenderedPageBreak/>
        <w:t xml:space="preserve">В соответствии с коллективным договором предоставлять выборному органу первичной профсоюзной организации в бесплатное пользование необходимые для его деятельности оборудование (в том числе персональный компьютер с доступом к сети Интернет), транспортные средства, средства связи и оргтехники по перечню, согласованному с работодателем (администрацией) и прилагаемому к коллективному договору; </w:t>
      </w:r>
    </w:p>
    <w:p w:rsidR="00FB6AED" w:rsidRDefault="00A6340C">
      <w:pPr>
        <w:numPr>
          <w:ilvl w:val="0"/>
          <w:numId w:val="18"/>
        </w:numPr>
        <w:ind w:right="649"/>
      </w:pPr>
      <w:r>
        <w:t xml:space="preserve">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объектов осуществляются организацией, если иное не предусмотрено коллективным договором; </w:t>
      </w:r>
    </w:p>
    <w:p w:rsidR="00FB6AED" w:rsidRDefault="00A6340C">
      <w:pPr>
        <w:numPr>
          <w:ilvl w:val="0"/>
          <w:numId w:val="18"/>
        </w:numPr>
        <w:ind w:right="649"/>
      </w:pPr>
      <w:r>
        <w:t>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w:t>
      </w:r>
      <w:r w:rsidR="006020F5">
        <w:t>-</w:t>
      </w:r>
      <w:r w:rsidR="00320303">
        <w:t xml:space="preserve"> </w:t>
      </w:r>
      <w:r>
        <w:t xml:space="preserve">оздоровительной работы, обеспечив при этом оплату их хозяйственного содержания, ремонта, отопления, освещения, уборки и охраны. </w:t>
      </w:r>
    </w:p>
    <w:p w:rsidR="00FB6AED" w:rsidRDefault="00A6340C">
      <w:pPr>
        <w:ind w:left="1229" w:right="649"/>
      </w:pPr>
      <w:r>
        <w:t xml:space="preserve">Работники, не являющиеся членами Профсоюза, имеют право уполномочить профсоюзный комитет представлять их интересы. </w:t>
      </w:r>
    </w:p>
    <w:p w:rsidR="00FB6AED" w:rsidRDefault="00F57501">
      <w:pPr>
        <w:ind w:left="754" w:right="649" w:firstLine="0"/>
      </w:pPr>
      <w:r>
        <w:t xml:space="preserve">              </w:t>
      </w:r>
      <w:r w:rsidR="00A6340C">
        <w:t>7.3.</w:t>
      </w:r>
      <w:r w:rsidR="00A6340C">
        <w:rPr>
          <w:rFonts w:ascii="Arial" w:eastAsia="Arial" w:hAnsi="Arial" w:cs="Arial"/>
        </w:rPr>
        <w:t xml:space="preserve"> </w:t>
      </w:r>
      <w:r w:rsidR="00A6340C">
        <w:t xml:space="preserve">Работодатель обязуется: </w:t>
      </w:r>
    </w:p>
    <w:p w:rsidR="00FB6AED" w:rsidRDefault="00A6340C">
      <w:pPr>
        <w:numPr>
          <w:ilvl w:val="2"/>
          <w:numId w:val="26"/>
        </w:numPr>
        <w:ind w:right="649"/>
      </w:pPr>
      <w:r>
        <w:t xml:space="preserve">Не допускать ограничение гарантированных законом социально- 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 </w:t>
      </w:r>
    </w:p>
    <w:p w:rsidR="00FB6AED" w:rsidRDefault="00A6340C">
      <w:pPr>
        <w:numPr>
          <w:ilvl w:val="2"/>
          <w:numId w:val="26"/>
        </w:numPr>
        <w:ind w:right="649"/>
      </w:pPr>
      <w:r>
        <w:t xml:space="preserve">Увольнение работника, являющегося членом Профсоюза, по сокращению штатов; несоответствия занимаемой должности, подтвержденной результатами аттестации; за неоднократное неисполнение трудовых обязанностей, если он имеет дисциплинарное взыскания, проводить с учетом предварительного согласия выборного органа первичной профсоюзной организации в определенном порядке. </w:t>
      </w:r>
    </w:p>
    <w:p w:rsidR="00FB6AED" w:rsidRDefault="00A6340C">
      <w:pPr>
        <w:numPr>
          <w:ilvl w:val="2"/>
          <w:numId w:val="26"/>
        </w:numPr>
        <w:ind w:right="649"/>
      </w:pPr>
      <w:r>
        <w:t xml:space="preserve">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w:t>
      </w:r>
    </w:p>
    <w:p w:rsidR="00FB6AED" w:rsidRDefault="00A6340C">
      <w:pPr>
        <w:ind w:left="1229" w:right="649"/>
      </w:pPr>
      <w:r>
        <w:t xml:space="preserve">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 </w:t>
      </w:r>
    </w:p>
    <w:p w:rsidR="00FB6AED" w:rsidRDefault="00A6340C">
      <w:pPr>
        <w:numPr>
          <w:ilvl w:val="2"/>
          <w:numId w:val="26"/>
        </w:numPr>
        <w:ind w:right="649"/>
      </w:pPr>
      <w:r>
        <w:t xml:space="preserve">В случае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ежемесячно </w:t>
      </w:r>
      <w:r>
        <w:lastRenderedPageBreak/>
        <w:t xml:space="preserve">перечислить на счет профсоюзной организации денежные средства из всей заработной платы работника в размере 1%. </w:t>
      </w:r>
    </w:p>
    <w:p w:rsidR="00FB6AED" w:rsidRDefault="00A6340C">
      <w:pPr>
        <w:numPr>
          <w:ilvl w:val="2"/>
          <w:numId w:val="26"/>
        </w:numPr>
        <w:ind w:right="649"/>
      </w:pPr>
      <w:r>
        <w:t xml:space="preserve">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w:t>
      </w:r>
    </w:p>
    <w:p w:rsidR="00FB6AED" w:rsidRDefault="00A6340C">
      <w:pPr>
        <w:ind w:left="1229" w:right="649" w:firstLine="0"/>
      </w:pPr>
      <w:r>
        <w:t xml:space="preserve">органов Профсоюза, проводимых им семинарах, совещаниях и других мероприятий. </w:t>
      </w:r>
    </w:p>
    <w:p w:rsidR="00FB6AED" w:rsidRDefault="00A6340C">
      <w:pPr>
        <w:numPr>
          <w:ilvl w:val="2"/>
          <w:numId w:val="26"/>
        </w:numPr>
        <w:spacing w:after="16" w:line="269" w:lineRule="auto"/>
        <w:ind w:right="649"/>
      </w:pPr>
      <w:r>
        <w:t xml:space="preserve">Предоставлять первичному органу профсоюзной организации необходимую </w:t>
      </w:r>
      <w:r>
        <w:tab/>
        <w:t xml:space="preserve">информацию </w:t>
      </w:r>
      <w:r>
        <w:tab/>
        <w:t xml:space="preserve">по </w:t>
      </w:r>
      <w:r>
        <w:tab/>
        <w:t xml:space="preserve">любым </w:t>
      </w:r>
      <w:r>
        <w:tab/>
        <w:t xml:space="preserve">вопросам </w:t>
      </w:r>
      <w:r>
        <w:tab/>
        <w:t xml:space="preserve">труда </w:t>
      </w:r>
      <w:r>
        <w:tab/>
        <w:t xml:space="preserve">и </w:t>
      </w:r>
      <w:r>
        <w:tab/>
        <w:t xml:space="preserve">социально- экономического развития организации. </w:t>
      </w:r>
    </w:p>
    <w:p w:rsidR="00FB6AED" w:rsidRDefault="00A6340C">
      <w:pPr>
        <w:numPr>
          <w:ilvl w:val="2"/>
          <w:numId w:val="26"/>
        </w:numPr>
        <w:spacing w:after="16" w:line="269" w:lineRule="auto"/>
        <w:ind w:right="649"/>
      </w:pPr>
      <w:r>
        <w:t xml:space="preserve">Работодатель за счет средств фонда учреждения производит ежемесячную доплату председателю профсоюзного комитета в размере 20% должностного оклада за активное участие в решении социальных вопросов труда. (статья 377 ТК РФ). </w:t>
      </w:r>
    </w:p>
    <w:p w:rsidR="00FB6AED" w:rsidRDefault="00A6340C">
      <w:pPr>
        <w:numPr>
          <w:ilvl w:val="2"/>
          <w:numId w:val="26"/>
        </w:numPr>
        <w:ind w:right="649"/>
      </w:pPr>
      <w:r>
        <w:t xml:space="preserve">По согласованию с выборным органом первичной профсоюзной организации рассматривать следующие вопросы: </w:t>
      </w:r>
    </w:p>
    <w:p w:rsidR="00FB6AED" w:rsidRDefault="00A6340C">
      <w:pPr>
        <w:numPr>
          <w:ilvl w:val="0"/>
          <w:numId w:val="32"/>
        </w:numPr>
        <w:spacing w:after="36"/>
        <w:ind w:right="649" w:firstLine="0"/>
      </w:pPr>
      <w:r>
        <w:t xml:space="preserve">расторжение трудового договора с работниками, являющимися членами профсоюза, по инициативе работодателя; </w:t>
      </w:r>
    </w:p>
    <w:p w:rsidR="00FB6AED" w:rsidRDefault="00A6340C">
      <w:pPr>
        <w:numPr>
          <w:ilvl w:val="0"/>
          <w:numId w:val="32"/>
        </w:numPr>
        <w:ind w:right="649" w:firstLine="0"/>
      </w:pPr>
      <w:r>
        <w:t xml:space="preserve">привлечение к сверхурочным работам; </w:t>
      </w:r>
    </w:p>
    <w:p w:rsidR="00FB6AED" w:rsidRDefault="00A6340C">
      <w:pPr>
        <w:numPr>
          <w:ilvl w:val="0"/>
          <w:numId w:val="32"/>
        </w:numPr>
        <w:ind w:right="649" w:firstLine="0"/>
      </w:pPr>
      <w:r>
        <w:t xml:space="preserve">разделение рабочего времени на части; </w:t>
      </w:r>
    </w:p>
    <w:p w:rsidR="00FB6AED" w:rsidRDefault="00A6340C">
      <w:pPr>
        <w:numPr>
          <w:ilvl w:val="0"/>
          <w:numId w:val="32"/>
        </w:numPr>
        <w:ind w:right="649" w:firstLine="0"/>
      </w:pPr>
      <w:r>
        <w:t xml:space="preserve">запрещение работы в выходные и нерабочие праздничные дни; </w:t>
      </w:r>
    </w:p>
    <w:p w:rsidR="00FB6AED" w:rsidRDefault="00A6340C">
      <w:pPr>
        <w:numPr>
          <w:ilvl w:val="0"/>
          <w:numId w:val="32"/>
        </w:numPr>
        <w:ind w:right="649" w:firstLine="0"/>
      </w:pPr>
      <w:r>
        <w:t xml:space="preserve">очередность предоставления отпусков; </w:t>
      </w:r>
    </w:p>
    <w:p w:rsidR="00FB6AED" w:rsidRDefault="00A6340C">
      <w:pPr>
        <w:numPr>
          <w:ilvl w:val="0"/>
          <w:numId w:val="32"/>
        </w:numPr>
        <w:ind w:right="649" w:firstLine="0"/>
      </w:pPr>
      <w:r>
        <w:t xml:space="preserve">установление заработной платы; </w:t>
      </w:r>
    </w:p>
    <w:p w:rsidR="00FB6AED" w:rsidRDefault="00A6340C">
      <w:pPr>
        <w:numPr>
          <w:ilvl w:val="0"/>
          <w:numId w:val="32"/>
        </w:numPr>
        <w:ind w:right="649" w:firstLine="0"/>
      </w:pPr>
      <w:r>
        <w:t xml:space="preserve">применение систем нормирования труда; </w:t>
      </w:r>
    </w:p>
    <w:p w:rsidR="00FB6AED" w:rsidRDefault="00A6340C">
      <w:pPr>
        <w:numPr>
          <w:ilvl w:val="0"/>
          <w:numId w:val="32"/>
        </w:numPr>
        <w:ind w:right="649" w:firstLine="0"/>
      </w:pPr>
      <w:r>
        <w:t xml:space="preserve">массовые увольнения (статья180 ТК РФ); </w:t>
      </w:r>
    </w:p>
    <w:p w:rsidR="00FB6AED" w:rsidRDefault="00A6340C">
      <w:pPr>
        <w:numPr>
          <w:ilvl w:val="0"/>
          <w:numId w:val="32"/>
        </w:numPr>
        <w:ind w:right="649" w:firstLine="0"/>
      </w:pPr>
      <w:r>
        <w:t xml:space="preserve">установление </w:t>
      </w:r>
      <w:r>
        <w:tab/>
        <w:t xml:space="preserve">перечня </w:t>
      </w:r>
      <w:r>
        <w:tab/>
        <w:t xml:space="preserve">должностей </w:t>
      </w:r>
      <w:r>
        <w:tab/>
        <w:t xml:space="preserve">работников </w:t>
      </w:r>
      <w:r>
        <w:tab/>
        <w:t xml:space="preserve">с ненормированным рабочим днем; </w:t>
      </w:r>
    </w:p>
    <w:p w:rsidR="00FB6AED" w:rsidRDefault="00A6340C">
      <w:pPr>
        <w:numPr>
          <w:ilvl w:val="0"/>
          <w:numId w:val="32"/>
        </w:numPr>
        <w:ind w:right="649" w:firstLine="0"/>
      </w:pPr>
      <w:r>
        <w:t xml:space="preserve">утверждение Правил внутреннего трудового распорядка; </w:t>
      </w:r>
    </w:p>
    <w:p w:rsidR="00FB6AED" w:rsidRDefault="00A6340C">
      <w:pPr>
        <w:numPr>
          <w:ilvl w:val="0"/>
          <w:numId w:val="32"/>
        </w:numPr>
        <w:ind w:right="649" w:firstLine="0"/>
      </w:pPr>
      <w:r>
        <w:t xml:space="preserve">создание комиссий по охране труда; </w:t>
      </w:r>
    </w:p>
    <w:p w:rsidR="00FB6AED" w:rsidRDefault="00A6340C">
      <w:pPr>
        <w:numPr>
          <w:ilvl w:val="0"/>
          <w:numId w:val="32"/>
        </w:numPr>
        <w:ind w:right="649" w:firstLine="0"/>
      </w:pPr>
      <w:r>
        <w:t xml:space="preserve">составление графиков сменности; </w:t>
      </w:r>
    </w:p>
    <w:p w:rsidR="00FB6AED" w:rsidRDefault="00A6340C">
      <w:pPr>
        <w:numPr>
          <w:ilvl w:val="0"/>
          <w:numId w:val="32"/>
        </w:numPr>
        <w:ind w:right="649" w:firstLine="0"/>
      </w:pPr>
      <w:r>
        <w:t xml:space="preserve">утверждение формы расчетного листка; </w:t>
      </w:r>
    </w:p>
    <w:p w:rsidR="00FB6AED" w:rsidRDefault="00A6340C">
      <w:pPr>
        <w:numPr>
          <w:ilvl w:val="0"/>
          <w:numId w:val="32"/>
        </w:numPr>
        <w:ind w:right="649" w:firstLine="0"/>
      </w:pPr>
      <w:r>
        <w:t xml:space="preserve">установление размеров повышенной заработной платы за вредные и (или) опасные и иные особые условия труда; </w:t>
      </w:r>
    </w:p>
    <w:p w:rsidR="00FB6AED" w:rsidRDefault="00A6340C">
      <w:pPr>
        <w:numPr>
          <w:ilvl w:val="0"/>
          <w:numId w:val="32"/>
        </w:numPr>
        <w:ind w:right="649" w:firstLine="0"/>
      </w:pPr>
      <w:r>
        <w:t xml:space="preserve">размеры повышения заработной платы в ночное время; </w:t>
      </w:r>
    </w:p>
    <w:p w:rsidR="00FB6AED" w:rsidRDefault="00A6340C">
      <w:pPr>
        <w:numPr>
          <w:ilvl w:val="0"/>
          <w:numId w:val="32"/>
        </w:numPr>
        <w:ind w:right="649" w:firstLine="0"/>
      </w:pPr>
      <w:r>
        <w:t xml:space="preserve">применение и снятие дисциплинарного взыскания до истечения 1 года со дня его применения; </w:t>
      </w:r>
    </w:p>
    <w:p w:rsidR="00FB6AED" w:rsidRDefault="00A6340C">
      <w:pPr>
        <w:numPr>
          <w:ilvl w:val="0"/>
          <w:numId w:val="32"/>
        </w:numPr>
        <w:spacing w:after="39"/>
        <w:ind w:right="649" w:firstLine="0"/>
      </w:pPr>
      <w:r>
        <w:lastRenderedPageBreak/>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p>
    <w:p w:rsidR="00FB6AED" w:rsidRDefault="00A6340C">
      <w:pPr>
        <w:numPr>
          <w:ilvl w:val="0"/>
          <w:numId w:val="32"/>
        </w:numPr>
        <w:ind w:right="649" w:firstLine="0"/>
      </w:pPr>
      <w:r>
        <w:t xml:space="preserve">установление сроков выплаты заработной платы работникам и другие вопросы. </w:t>
      </w:r>
    </w:p>
    <w:p w:rsidR="002B6E69" w:rsidRDefault="002B6E69">
      <w:pPr>
        <w:spacing w:after="326" w:line="271" w:lineRule="auto"/>
        <w:ind w:right="0" w:hanging="408"/>
        <w:rPr>
          <w:b/>
        </w:rPr>
      </w:pPr>
    </w:p>
    <w:p w:rsidR="002B6E69" w:rsidRDefault="00A6340C">
      <w:pPr>
        <w:spacing w:after="326" w:line="271" w:lineRule="auto"/>
        <w:ind w:right="0" w:hanging="408"/>
        <w:rPr>
          <w:b/>
        </w:rPr>
      </w:pPr>
      <w:r>
        <w:rPr>
          <w:b/>
        </w:rPr>
        <w:t xml:space="preserve">Раздел VIII. ОБЯЗАТЕЛЬСТВА ВЫБОРНОГО ОРГАНА </w:t>
      </w:r>
    </w:p>
    <w:p w:rsidR="00FB6AED" w:rsidRDefault="00A6340C">
      <w:pPr>
        <w:spacing w:after="326" w:line="271" w:lineRule="auto"/>
        <w:ind w:right="0" w:hanging="408"/>
      </w:pPr>
      <w:r>
        <w:rPr>
          <w:b/>
        </w:rPr>
        <w:t xml:space="preserve">ПЕРВИЧНОЙ ПРОФСОЮЗНОЙ ОРГАНИЗАЦИИ </w:t>
      </w:r>
    </w:p>
    <w:p w:rsidR="00FB6AED" w:rsidRDefault="00A6340C">
      <w:pPr>
        <w:numPr>
          <w:ilvl w:val="0"/>
          <w:numId w:val="33"/>
        </w:numPr>
        <w:ind w:left="1243" w:right="649" w:hanging="278"/>
      </w:pPr>
      <w:r>
        <w:t xml:space="preserve">Выборный орган первичной профсоюзной организации обязуется: </w:t>
      </w:r>
    </w:p>
    <w:p w:rsidR="00FB6AED" w:rsidRDefault="00A6340C">
      <w:pPr>
        <w:numPr>
          <w:ilvl w:val="1"/>
          <w:numId w:val="33"/>
        </w:numPr>
        <w:ind w:right="649"/>
      </w:pPr>
      <w:r>
        <w:t xml:space="preserve">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 </w:t>
      </w:r>
    </w:p>
    <w:p w:rsidR="00FB6AED" w:rsidRDefault="00A6340C" w:rsidP="00000B75">
      <w:pPr>
        <w:ind w:left="1229" w:right="649"/>
      </w:pPr>
      <w:r>
        <w:t>Представлять во взаимоотношениях с рабо</w:t>
      </w:r>
      <w:r w:rsidR="00F57501">
        <w:t xml:space="preserve">тодателем интересы работников, </w:t>
      </w:r>
      <w:r w:rsidR="00000B75">
        <w:t>не являющихся членами</w:t>
      </w:r>
      <w:r>
        <w:t xml:space="preserve"> Профсоюза, в случае,  если  они уполномочили выборный орган первичной профсоюзной организации представлять их интересы по вопросам индивидуальных трудовых отношений и перечисляют ежемесячно денежные средства из заработной платы на счет первичной профсоюзной организации. </w:t>
      </w:r>
    </w:p>
    <w:p w:rsidR="00FB6AED" w:rsidRDefault="00A6340C">
      <w:pPr>
        <w:numPr>
          <w:ilvl w:val="1"/>
          <w:numId w:val="33"/>
        </w:numPr>
        <w:ind w:right="649"/>
      </w:pPr>
      <w:r>
        <w:t xml:space="preserve">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rsidR="00FB6AED" w:rsidRDefault="00A6340C">
      <w:pPr>
        <w:numPr>
          <w:ilvl w:val="1"/>
          <w:numId w:val="33"/>
        </w:numPr>
        <w:ind w:right="649"/>
      </w:pPr>
      <w:r>
        <w:t xml:space="preserve">Осуществлять контроль за правильностью расходования фонда заработной платы, стимулирующего фонда, фонда экономии заработной платы, внебюджетного фонда и иных фондов организации. </w:t>
      </w:r>
    </w:p>
    <w:p w:rsidR="00FB6AED" w:rsidRDefault="00A6340C">
      <w:pPr>
        <w:numPr>
          <w:ilvl w:val="1"/>
          <w:numId w:val="33"/>
        </w:numPr>
        <w:ind w:right="649"/>
      </w:pPr>
      <w:r>
        <w:t xml:space="preserve">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rsidR="00FB6AED" w:rsidRDefault="00A6340C">
      <w:pPr>
        <w:numPr>
          <w:ilvl w:val="1"/>
          <w:numId w:val="33"/>
        </w:numPr>
        <w:ind w:right="649"/>
      </w:pPr>
      <w:r>
        <w:t xml:space="preserve">Представлять и защищать трудовые права членов Профсоюза в комиссии по трудовым спорам и суде. </w:t>
      </w:r>
    </w:p>
    <w:p w:rsidR="00FB6AED" w:rsidRDefault="00A6340C">
      <w:pPr>
        <w:numPr>
          <w:ilvl w:val="1"/>
          <w:numId w:val="33"/>
        </w:numPr>
        <w:ind w:right="649"/>
      </w:pPr>
      <w:r>
        <w:t xml:space="preserve">Организовывать учебу профсоюзного актива и совместно с администрацией – правовое просвещение работников. </w:t>
      </w:r>
    </w:p>
    <w:p w:rsidR="00FB6AED" w:rsidRDefault="00A6340C">
      <w:pPr>
        <w:numPr>
          <w:ilvl w:val="1"/>
          <w:numId w:val="33"/>
        </w:numPr>
        <w:ind w:right="649"/>
      </w:pPr>
      <w:r>
        <w:t xml:space="preserve">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 </w:t>
      </w:r>
    </w:p>
    <w:p w:rsidR="00FB6AED" w:rsidRDefault="00A6340C">
      <w:pPr>
        <w:numPr>
          <w:ilvl w:val="1"/>
          <w:numId w:val="33"/>
        </w:numPr>
        <w:ind w:right="649"/>
      </w:pPr>
      <w:r>
        <w:t xml:space="preserve">Осуществлять общественный контроль за своевременным и полным перечислением страховых платежей в фонд обязательного медицинского страхования. </w:t>
      </w:r>
    </w:p>
    <w:p w:rsidR="00FB6AED" w:rsidRDefault="00A6340C">
      <w:pPr>
        <w:numPr>
          <w:ilvl w:val="1"/>
          <w:numId w:val="33"/>
        </w:numPr>
        <w:ind w:right="649"/>
      </w:pPr>
      <w:r>
        <w:lastRenderedPageBreak/>
        <w:t xml:space="preserve">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 </w:t>
      </w:r>
    </w:p>
    <w:p w:rsidR="00FB6AED" w:rsidRDefault="00A6340C">
      <w:pPr>
        <w:numPr>
          <w:ilvl w:val="1"/>
          <w:numId w:val="33"/>
        </w:numPr>
        <w:ind w:right="649"/>
      </w:pPr>
      <w:r>
        <w:t xml:space="preserve">Осуществлять контроль за правильностью и своевременностью предоставления работникам отпусков и их оплаты. </w:t>
      </w:r>
    </w:p>
    <w:p w:rsidR="00FB6AED" w:rsidRDefault="00A6340C">
      <w:pPr>
        <w:numPr>
          <w:ilvl w:val="1"/>
          <w:numId w:val="33"/>
        </w:numPr>
        <w:ind w:right="649"/>
      </w:pPr>
      <w:r>
        <w:t xml:space="preserve">Участвовать в работе комиссий организации по тарификации, аттестации на соответствии занимаемой должности педагогических работников, </w:t>
      </w:r>
      <w:r w:rsidR="007947B8">
        <w:t>СОУТ</w:t>
      </w:r>
      <w:r>
        <w:t xml:space="preserve">, охране труда и других. </w:t>
      </w:r>
    </w:p>
    <w:p w:rsidR="00FB6AED" w:rsidRDefault="00A6340C">
      <w:pPr>
        <w:numPr>
          <w:ilvl w:val="1"/>
          <w:numId w:val="33"/>
        </w:numPr>
        <w:ind w:right="649"/>
      </w:pPr>
      <w:r>
        <w:t xml:space="preserve">Осуществлять контроль за соблюдением порядка проведения аттестации педагогических работников организации. </w:t>
      </w:r>
    </w:p>
    <w:p w:rsidR="00FB6AED" w:rsidRDefault="00A6340C">
      <w:pPr>
        <w:numPr>
          <w:ilvl w:val="1"/>
          <w:numId w:val="33"/>
        </w:numPr>
        <w:ind w:right="649"/>
      </w:pPr>
      <w:r>
        <w:t xml:space="preserve">Оказывать ежегодно материальную помощь членам Профсоюза в случаях тяжелой болезни, стихийного бедствия, смерти близкого человека. </w:t>
      </w:r>
    </w:p>
    <w:p w:rsidR="00FB6AED" w:rsidRDefault="00A6340C">
      <w:pPr>
        <w:numPr>
          <w:ilvl w:val="1"/>
          <w:numId w:val="33"/>
        </w:numPr>
        <w:ind w:right="649"/>
      </w:pPr>
      <w:r>
        <w:t xml:space="preserve">Осуществлять культурно-массовую и физкультурно- оздоровительную работу в организации. </w:t>
      </w:r>
    </w:p>
    <w:p w:rsidR="00FB6AED" w:rsidRDefault="00A6340C">
      <w:pPr>
        <w:numPr>
          <w:ilvl w:val="1"/>
          <w:numId w:val="33"/>
        </w:numPr>
        <w:ind w:right="649"/>
      </w:pPr>
      <w:r>
        <w:t xml:space="preserve">Проводить выверку своевременности перечисления удержанных с работников профсоюзных взносов. </w:t>
      </w:r>
    </w:p>
    <w:p w:rsidR="00FB6AED" w:rsidRDefault="00A6340C">
      <w:pPr>
        <w:numPr>
          <w:ilvl w:val="1"/>
          <w:numId w:val="33"/>
        </w:numPr>
        <w:ind w:right="649"/>
      </w:pPr>
      <w:r>
        <w:t xml:space="preserve">Проводить разъяснительную работу среди членов Профсоюза об их правах и льготах, о роли Профсоюза в защите трудовых, социальных прав и профессиональных интересов членов Профсоюза. </w:t>
      </w:r>
    </w:p>
    <w:p w:rsidR="00FB6AED" w:rsidRDefault="00A6340C">
      <w:pPr>
        <w:numPr>
          <w:ilvl w:val="1"/>
          <w:numId w:val="33"/>
        </w:numPr>
        <w:ind w:right="649"/>
      </w:pPr>
      <w:r>
        <w:t xml:space="preserve">Осуществлять систематическое поощрение молодежного профсоюзного актива, ведущего эффективную общественную работу. </w:t>
      </w:r>
    </w:p>
    <w:p w:rsidR="00FB6AED" w:rsidRDefault="00A6340C">
      <w:pPr>
        <w:numPr>
          <w:ilvl w:val="1"/>
          <w:numId w:val="33"/>
        </w:numPr>
        <w:ind w:right="649"/>
      </w:pPr>
      <w:r>
        <w:t xml:space="preserve">Информировать членов Профсоюза о своей работе, деятельности выборных органов вышестоящих организаций профсоюза. </w:t>
      </w:r>
    </w:p>
    <w:p w:rsidR="00FB6AED" w:rsidRDefault="00A6340C">
      <w:pPr>
        <w:numPr>
          <w:ilvl w:val="1"/>
          <w:numId w:val="33"/>
        </w:numPr>
        <w:spacing w:after="345"/>
        <w:ind w:right="649"/>
      </w:pPr>
      <w: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w:t>
      </w:r>
    </w:p>
    <w:p w:rsidR="00FB6AED" w:rsidRDefault="00F57501">
      <w:pPr>
        <w:spacing w:after="14" w:line="271" w:lineRule="auto"/>
        <w:ind w:left="332" w:right="0" w:hanging="10"/>
      </w:pPr>
      <w:r>
        <w:rPr>
          <w:b/>
        </w:rPr>
        <w:t xml:space="preserve">         </w:t>
      </w:r>
      <w:r w:rsidR="00A6340C">
        <w:rPr>
          <w:b/>
        </w:rPr>
        <w:t xml:space="preserve">Раздел IX. ОБЯЗАТЕЛЬНОЕ ПЕНСИОННОЕ СТРАХОВАНИЕ РАБОТНИКОВ </w:t>
      </w:r>
    </w:p>
    <w:p w:rsidR="00FB6AED" w:rsidRDefault="00A6340C">
      <w:pPr>
        <w:spacing w:after="24" w:line="259" w:lineRule="auto"/>
        <w:ind w:right="0" w:firstLine="0"/>
        <w:jc w:val="left"/>
      </w:pPr>
      <w:r>
        <w:rPr>
          <w:b/>
        </w:rPr>
        <w:t xml:space="preserve"> </w:t>
      </w:r>
    </w:p>
    <w:p w:rsidR="00FB6AED" w:rsidRDefault="00A6340C">
      <w:pPr>
        <w:ind w:left="1229" w:right="649"/>
      </w:pPr>
      <w:r>
        <w:t>9.1.</w:t>
      </w:r>
      <w:r>
        <w:rPr>
          <w:rFonts w:ascii="Arial" w:eastAsia="Arial" w:hAnsi="Arial" w:cs="Arial"/>
        </w:rPr>
        <w:t xml:space="preserve"> </w:t>
      </w:r>
      <w:r>
        <w:t xml:space="preserve">В целях обеспечения права работников на обязательное пенсионное страхование, в том числе страховую и накопительную части трудовой пенсии по старости, страховую и накопительную пенсии по инвалидности, страховую часть трудовой пенсии по случаю потери кормильца в соответствии с ФЗ от 15.12.2001 г. № 167 - ФЗ «Об обязательном пенсионном страховании в РФ» работодатель обязан: </w:t>
      </w:r>
    </w:p>
    <w:p w:rsidR="00FB6AED" w:rsidRDefault="00A6340C">
      <w:pPr>
        <w:ind w:left="1229" w:right="649"/>
      </w:pPr>
      <w:r>
        <w:lastRenderedPageBreak/>
        <w:t xml:space="preserve">Производить уплату сумм авансовых платежей по страховым взносам в налоговый орган РФ ежемесячно в срок, установленный для получения в банке средств на оплату труда за истекший месяц или в день перечисления денежных средств на оплату труда со счетов страхователя на счета работников, но не позднее 15 числа месяца, следующего за месяцем, за который начислены страховые взносы; </w:t>
      </w:r>
    </w:p>
    <w:p w:rsidR="00FB6AED" w:rsidRDefault="00A6340C">
      <w:pPr>
        <w:ind w:left="1229" w:right="649"/>
      </w:pPr>
      <w:r>
        <w:t xml:space="preserve">Организовывать и содействовать работе комиссии по внедрению на предприятии ФЗ «Об обязательном пенсионном страховании в РФ»; </w:t>
      </w:r>
    </w:p>
    <w:p w:rsidR="00FB6AED" w:rsidRDefault="00A6340C">
      <w:pPr>
        <w:ind w:left="1229" w:right="649"/>
      </w:pPr>
      <w:r>
        <w:t xml:space="preserve">Вести учет, связанный с начислением и перечислением страховых взносов в указанный бюджет отдельно в отношении каждой части страхового взноса (на страховую, накопительную части пенсии) по каждому работнику, в пользу которого выполнялись выплаты; </w:t>
      </w:r>
    </w:p>
    <w:p w:rsidR="00FB6AED" w:rsidRDefault="00A6340C">
      <w:pPr>
        <w:ind w:left="1229" w:right="649"/>
      </w:pPr>
      <w:r>
        <w:t xml:space="preserve">Формировать в электронном виде основную информацию о трудовой деятельности и трудовом стаже каждого работника и представлять её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социального страхования Российской Федерации (статья 66.1 ТК РФ). </w:t>
      </w:r>
    </w:p>
    <w:p w:rsidR="00FB6AED" w:rsidRDefault="00A6340C">
      <w:pPr>
        <w:ind w:left="1229" w:right="649"/>
      </w:pPr>
      <w:r>
        <w:t xml:space="preserve">Предоставлять в соответствующие органы социального фонда РФ документы, необходимые для ведения индивидуального (персонифицированного) учета, а также для назначения и выплаты обязательного страхового обеспечения; </w:t>
      </w:r>
    </w:p>
    <w:p w:rsidR="00FB6AED" w:rsidRDefault="00A6340C">
      <w:pPr>
        <w:ind w:left="1229" w:right="649"/>
      </w:pPr>
      <w:r>
        <w:t xml:space="preserve">Информировать работников о начисленных и уплаченных в их пользу страховых взносах; </w:t>
      </w:r>
    </w:p>
    <w:p w:rsidR="00FB6AED" w:rsidRDefault="00A6340C">
      <w:pPr>
        <w:tabs>
          <w:tab w:val="center" w:pos="1442"/>
          <w:tab w:val="center" w:pos="6873"/>
        </w:tabs>
        <w:ind w:left="0" w:right="0" w:firstLine="0"/>
        <w:jc w:val="left"/>
      </w:pPr>
      <w:r>
        <w:rPr>
          <w:rFonts w:ascii="Calibri" w:eastAsia="Calibri" w:hAnsi="Calibri" w:cs="Calibri"/>
          <w:sz w:val="22"/>
        </w:rPr>
        <w:tab/>
      </w:r>
      <w:r>
        <w:t>9.2.</w:t>
      </w:r>
      <w:r>
        <w:rPr>
          <w:rFonts w:ascii="Arial" w:eastAsia="Arial" w:hAnsi="Arial" w:cs="Arial"/>
        </w:rPr>
        <w:t xml:space="preserve"> </w:t>
      </w:r>
      <w:r>
        <w:rPr>
          <w:rFonts w:ascii="Arial" w:eastAsia="Arial" w:hAnsi="Arial" w:cs="Arial"/>
        </w:rPr>
        <w:tab/>
      </w:r>
      <w:r>
        <w:t xml:space="preserve">Выборный орган первичной профсоюзной организации обязуется: </w:t>
      </w:r>
    </w:p>
    <w:p w:rsidR="00FB6AED" w:rsidRDefault="00A6340C">
      <w:pPr>
        <w:ind w:left="1229" w:right="649" w:firstLine="0"/>
      </w:pPr>
      <w:r>
        <w:t xml:space="preserve">Участвовать в деятельности комиссий по пенсионным вопросам. </w:t>
      </w:r>
    </w:p>
    <w:p w:rsidR="00FB6AED" w:rsidRDefault="00A6340C">
      <w:pPr>
        <w:ind w:left="1229" w:right="747"/>
      </w:pPr>
      <w:r>
        <w:t xml:space="preserve">Оказывать организационную помощь представителям социального фонда РФ при проверках по вопросам реализации пенсионного законодательства. </w:t>
      </w:r>
    </w:p>
    <w:p w:rsidR="00FB6AED" w:rsidRDefault="00A6340C">
      <w:pPr>
        <w:ind w:left="1229" w:right="1183"/>
      </w:pPr>
      <w:r>
        <w:t xml:space="preserve">Осуществлять контроль за деятельностью работодателей по выполнению законодательства о персонифицированном учете в системе государственного пенсионного страхования. </w:t>
      </w:r>
    </w:p>
    <w:p w:rsidR="00FB6AED" w:rsidRDefault="00A6340C">
      <w:pPr>
        <w:ind w:left="1229" w:right="1194"/>
      </w:pPr>
      <w:r>
        <w:t xml:space="preserve">Осуществлять по обращению членов Профсоюза представительство и защиту права педагогических работников на досрочную трудовую пенсию в судебных инстанциях. </w:t>
      </w:r>
    </w:p>
    <w:p w:rsidR="00FB6AED" w:rsidRDefault="00A6340C">
      <w:pPr>
        <w:ind w:left="1229" w:right="1188"/>
      </w:pPr>
      <w:r>
        <w:t xml:space="preserve">Содействовать отделению социального фонда РФ по Саратовской области в предоставлении бесплатной консультативной помощи работникам учреждений и профактиву по вопросам персонифицированного учета, обязательного пенсионного страхования и инвестирования средств пенсионных накоплений, предназначенных для финансирования накопительной части трудовой пенсии. </w:t>
      </w:r>
    </w:p>
    <w:p w:rsidR="00FB6AED" w:rsidRDefault="00A6340C">
      <w:pPr>
        <w:ind w:left="1229" w:right="1193"/>
      </w:pPr>
      <w:r>
        <w:lastRenderedPageBreak/>
        <w:t xml:space="preserve">Проводить разъяснительную работу по вовлечению членов профсоюза по осуществлению негосударственного пенсионного обеспечения в соответствии с федеральным законодательством; </w:t>
      </w:r>
    </w:p>
    <w:p w:rsidR="00FB6AED" w:rsidRDefault="00A6340C">
      <w:pPr>
        <w:ind w:left="1229" w:right="1194" w:firstLine="0"/>
      </w:pPr>
      <w:r>
        <w:t xml:space="preserve">Активно    взаимодействовать    с    акционерным    обществом «Негосударственный пенсионный фонд «Достойное будущее»» в состав которого входит Негосударственный Пенсионный Фонд «Образование и наука». </w:t>
      </w:r>
    </w:p>
    <w:p w:rsidR="00FB6AED" w:rsidRDefault="00A6340C">
      <w:pPr>
        <w:spacing w:after="375"/>
        <w:ind w:left="1229" w:right="649"/>
      </w:pPr>
      <w:r>
        <w:t xml:space="preserve">Предоставлять работникам копии индивидуальных сведений, предоставляемых в территориальные органы Социального фонда России. </w:t>
      </w:r>
    </w:p>
    <w:p w:rsidR="00FB6AED" w:rsidRDefault="00A6340C">
      <w:pPr>
        <w:spacing w:after="14" w:line="271" w:lineRule="auto"/>
        <w:ind w:left="3074" w:right="0" w:hanging="10"/>
      </w:pPr>
      <w:r>
        <w:rPr>
          <w:b/>
        </w:rPr>
        <w:t xml:space="preserve">Раздел X. КОНТРОЛЬ ЗА ВЫПОЛНЕНИЕМ </w:t>
      </w:r>
    </w:p>
    <w:p w:rsidR="00FB6AED" w:rsidRDefault="00A6340C">
      <w:pPr>
        <w:spacing w:after="14" w:line="271" w:lineRule="auto"/>
        <w:ind w:left="1594" w:right="0" w:hanging="10"/>
      </w:pPr>
      <w:r>
        <w:rPr>
          <w:b/>
        </w:rPr>
        <w:t xml:space="preserve">КОЛЛЕКТИВНОГО ДОГОВОРА, ОТВЕТСТВЕННОСТЬ СТОРОН </w:t>
      </w:r>
    </w:p>
    <w:p w:rsidR="00FB6AED" w:rsidRDefault="00A6340C">
      <w:pPr>
        <w:spacing w:after="331" w:line="271" w:lineRule="auto"/>
        <w:ind w:left="1608" w:right="1548" w:hanging="10"/>
        <w:jc w:val="center"/>
      </w:pPr>
      <w:r>
        <w:rPr>
          <w:b/>
        </w:rPr>
        <w:t xml:space="preserve">КОЛЛЕКТИВНОГО ДОГОВОРА </w:t>
      </w:r>
    </w:p>
    <w:p w:rsidR="00FB6AED" w:rsidRDefault="00A6340C" w:rsidP="00B21185">
      <w:pPr>
        <w:numPr>
          <w:ilvl w:val="0"/>
          <w:numId w:val="34"/>
        </w:numPr>
        <w:ind w:left="1243" w:right="649" w:firstLine="600"/>
      </w:pPr>
      <w:r>
        <w:t xml:space="preserve">Стороны договорились: </w:t>
      </w:r>
    </w:p>
    <w:p w:rsidR="00FB6AED" w:rsidRDefault="00A6340C">
      <w:pPr>
        <w:numPr>
          <w:ilvl w:val="1"/>
          <w:numId w:val="34"/>
        </w:numPr>
        <w:ind w:right="834"/>
      </w:pPr>
      <w:r>
        <w:t xml:space="preserve">Совместно разработать план мероприятий по реализации настоящего коллективного договора на текущий год и отчитываться на общем собрании работников об их выполнении. </w:t>
      </w:r>
    </w:p>
    <w:p w:rsidR="00FB6AED" w:rsidRDefault="00A6340C">
      <w:pPr>
        <w:numPr>
          <w:ilvl w:val="1"/>
          <w:numId w:val="34"/>
        </w:numPr>
        <w:ind w:right="834"/>
      </w:pPr>
      <w:r>
        <w:t xml:space="preserve">Работодатель в течение семи дней со дня подписания коллективного договора направляет его в орган по труду для уведомительной регистрации. </w:t>
      </w:r>
    </w:p>
    <w:p w:rsidR="00FB6AED" w:rsidRDefault="00A6340C">
      <w:pPr>
        <w:numPr>
          <w:ilvl w:val="1"/>
          <w:numId w:val="34"/>
        </w:numPr>
        <w:ind w:right="834"/>
      </w:pPr>
      <w:r>
        <w:t xml:space="preserve">Разъяснять условия коллективного договора среди работников образовательного организации. </w:t>
      </w:r>
    </w:p>
    <w:p w:rsidR="00FB6AED" w:rsidRDefault="00A6340C">
      <w:pPr>
        <w:numPr>
          <w:ilvl w:val="1"/>
          <w:numId w:val="34"/>
        </w:numPr>
        <w:ind w:right="834"/>
      </w:pPr>
      <w:r>
        <w:t xml:space="preserve">Проводить организаторскую работу по обеспечению выполнения всех условий коллективного договора. </w:t>
      </w:r>
    </w:p>
    <w:p w:rsidR="00FB6AED" w:rsidRDefault="00A6340C">
      <w:pPr>
        <w:numPr>
          <w:ilvl w:val="1"/>
          <w:numId w:val="34"/>
        </w:numPr>
        <w:ind w:right="834"/>
      </w:pPr>
      <w:r>
        <w:t xml:space="preserve">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(статьи 51, 54 ТК РФ). </w:t>
      </w:r>
    </w:p>
    <w:p w:rsidR="00FB6AED" w:rsidRDefault="00A6340C" w:rsidP="00765BA3">
      <w:pPr>
        <w:numPr>
          <w:ilvl w:val="1"/>
          <w:numId w:val="34"/>
        </w:numPr>
        <w:ind w:right="834"/>
      </w:pPr>
      <w:r>
        <w:t xml:space="preserve">Информировать работников о ходе выполнения коллективного договора. </w:t>
      </w:r>
    </w:p>
    <w:p w:rsidR="00FB6AED" w:rsidRDefault="00A6340C">
      <w:pPr>
        <w:numPr>
          <w:ilvl w:val="1"/>
          <w:numId w:val="34"/>
        </w:numPr>
        <w:spacing w:after="16" w:line="269" w:lineRule="auto"/>
        <w:ind w:right="834"/>
      </w:pPr>
      <w:r>
        <w:t xml:space="preserve">В случае нарушения или невыполнения обязательств, </w:t>
      </w:r>
      <w:r w:rsidR="00925E1E">
        <w:t>предусмотренных коллективным договором,</w:t>
      </w:r>
      <w:r>
        <w:t xml:space="preserve"> виновная сторона или виновные лица, несут ответственность в порядке, предусмотренном законодательством. </w:t>
      </w:r>
    </w:p>
    <w:p w:rsidR="00FB6AED" w:rsidRDefault="00A6340C" w:rsidP="00BB0371">
      <w:pPr>
        <w:numPr>
          <w:ilvl w:val="1"/>
          <w:numId w:val="34"/>
        </w:numPr>
        <w:ind w:right="834"/>
      </w:pPr>
      <w:r>
        <w:t xml:space="preserve">Затраты, связанные с участием в коллективных переговорах, оплату услуг специалистов, экспертов производить за счет работодателя. </w:t>
      </w:r>
    </w:p>
    <w:p w:rsidR="00B91053" w:rsidRDefault="00A6340C" w:rsidP="00BB0371">
      <w:pPr>
        <w:spacing w:after="0" w:line="259" w:lineRule="auto"/>
        <w:ind w:left="1134" w:right="0" w:firstLine="0"/>
        <w:jc w:val="left"/>
      </w:pPr>
      <w:r>
        <w:lastRenderedPageBreak/>
        <w:t xml:space="preserve"> </w:t>
      </w:r>
      <w:r w:rsidR="00B91053">
        <w:rPr>
          <w:noProof/>
        </w:rPr>
        <w:drawing>
          <wp:inline distT="0" distB="0" distL="0" distR="0">
            <wp:extent cx="6021163" cy="9479194"/>
            <wp:effectExtent l="0" t="0" r="0" b="8255"/>
            <wp:docPr id="2" name="Рисунок 2" descr="C:\Users\мдоу189\Рабочий стол\Колдоговор 2025-2028 гг\кд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доу189\Рабочий стол\Колдоговор 2025-2028 гг\кд 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7262" cy="9504538"/>
                    </a:xfrm>
                    <a:prstGeom prst="rect">
                      <a:avLst/>
                    </a:prstGeom>
                    <a:noFill/>
                    <a:ln>
                      <a:noFill/>
                    </a:ln>
                  </pic:spPr>
                </pic:pic>
              </a:graphicData>
            </a:graphic>
          </wp:inline>
        </w:drawing>
      </w:r>
    </w:p>
    <w:p w:rsidR="00B91053" w:rsidRDefault="00B91053" w:rsidP="00B91053">
      <w:pPr>
        <w:pStyle w:val="ab"/>
        <w:ind w:left="284"/>
      </w:pPr>
      <w:bookmarkStart w:id="1" w:name="_GoBack"/>
      <w:bookmarkEnd w:id="1"/>
      <w:r>
        <w:rPr>
          <w:noProof/>
        </w:rPr>
        <w:lastRenderedPageBreak/>
        <w:drawing>
          <wp:inline distT="0" distB="0" distL="0" distR="0">
            <wp:extent cx="7038044" cy="10752538"/>
            <wp:effectExtent l="0" t="0" r="0" b="0"/>
            <wp:docPr id="3" name="Рисунок 3" descr="C:\Users\мдоу189\Рабочий стол\Колдоговор 2025-2028 гг\кд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доу189\Рабочий стол\Колдоговор 2025-2028 гг\кд 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3284" cy="10760544"/>
                    </a:xfrm>
                    <a:prstGeom prst="rect">
                      <a:avLst/>
                    </a:prstGeom>
                    <a:noFill/>
                    <a:ln>
                      <a:noFill/>
                    </a:ln>
                  </pic:spPr>
                </pic:pic>
              </a:graphicData>
            </a:graphic>
          </wp:inline>
        </w:drawing>
      </w:r>
    </w:p>
    <w:p w:rsidR="00FB6AED" w:rsidRDefault="00A6340C" w:rsidP="00B91053">
      <w:pPr>
        <w:pStyle w:val="a5"/>
        <w:numPr>
          <w:ilvl w:val="0"/>
          <w:numId w:val="91"/>
        </w:numPr>
        <w:spacing w:after="17" w:line="271" w:lineRule="auto"/>
        <w:ind w:left="2268" w:right="773" w:firstLine="284"/>
        <w:jc w:val="center"/>
      </w:pPr>
      <w:r w:rsidRPr="00B91053">
        <w:rPr>
          <w:b/>
        </w:rPr>
        <w:lastRenderedPageBreak/>
        <w:t>ОСНОВНЫЕ ПРАВА И ОБЯЗАННОСТИ РАБОТОДАТЕЛЯ</w:t>
      </w:r>
    </w:p>
    <w:p w:rsidR="00FB6AED" w:rsidRDefault="00A6340C">
      <w:pPr>
        <w:tabs>
          <w:tab w:val="center" w:pos="1348"/>
          <w:tab w:val="center" w:pos="3526"/>
        </w:tabs>
        <w:spacing w:after="40" w:line="271" w:lineRule="auto"/>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rPr>
          <w:b/>
        </w:rPr>
        <w:t>Работодатель имеет право:</w:t>
      </w:r>
      <w:r>
        <w:t xml:space="preserve"> </w:t>
      </w:r>
    </w:p>
    <w:p w:rsidR="00FB6AED" w:rsidRDefault="00A6340C" w:rsidP="004E1E90">
      <w:pPr>
        <w:numPr>
          <w:ilvl w:val="1"/>
          <w:numId w:val="38"/>
        </w:numPr>
        <w:spacing w:after="39" w:line="269" w:lineRule="auto"/>
        <w:ind w:left="1134" w:right="914" w:firstLine="426"/>
        <w:jc w:val="left"/>
      </w:pPr>
      <w:r>
        <w:t xml:space="preserve">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 </w:t>
      </w:r>
    </w:p>
    <w:p w:rsidR="00FB6AED" w:rsidRDefault="00A6340C" w:rsidP="004E1E90">
      <w:pPr>
        <w:numPr>
          <w:ilvl w:val="1"/>
          <w:numId w:val="38"/>
        </w:numPr>
        <w:spacing w:after="22"/>
        <w:ind w:left="1134" w:right="914" w:firstLine="426"/>
        <w:jc w:val="left"/>
      </w:pPr>
      <w:r>
        <w:t xml:space="preserve">вести коллективные переговоры и заключать коллективные договоры; </w:t>
      </w:r>
    </w:p>
    <w:p w:rsidR="00FB6AED" w:rsidRDefault="00A6340C" w:rsidP="004E1E90">
      <w:pPr>
        <w:numPr>
          <w:ilvl w:val="2"/>
          <w:numId w:val="39"/>
        </w:numPr>
        <w:ind w:left="1134" w:right="649" w:firstLine="426"/>
      </w:pPr>
      <w:r>
        <w:t xml:space="preserve">поощрять работников за добросовестный эффективный труд; </w:t>
      </w:r>
    </w:p>
    <w:p w:rsidR="00FB6AED" w:rsidRDefault="00A6340C" w:rsidP="004E1E90">
      <w:pPr>
        <w:numPr>
          <w:ilvl w:val="2"/>
          <w:numId w:val="39"/>
        </w:numPr>
        <w:ind w:left="1134" w:right="649" w:firstLine="426"/>
      </w:pPr>
      <w:r>
        <w:t xml:space="preserve">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учреждения; </w:t>
      </w:r>
    </w:p>
    <w:p w:rsidR="00FB6AED" w:rsidRDefault="00A6340C" w:rsidP="004E1E90">
      <w:pPr>
        <w:numPr>
          <w:ilvl w:val="2"/>
          <w:numId w:val="39"/>
        </w:numPr>
        <w:ind w:left="1134" w:right="649" w:firstLine="426"/>
      </w:pPr>
      <w:r>
        <w:t xml:space="preserve">привлекать работников к дисциплинарной и материальной ответственности в порядке, установленном ТК РФ, иными федеральными законами; </w:t>
      </w:r>
    </w:p>
    <w:p w:rsidR="00FB6AED" w:rsidRDefault="00A6340C" w:rsidP="004E1E90">
      <w:pPr>
        <w:numPr>
          <w:ilvl w:val="2"/>
          <w:numId w:val="39"/>
        </w:numPr>
        <w:ind w:left="1134" w:right="649" w:firstLine="426"/>
      </w:pPr>
      <w:r>
        <w:t xml:space="preserve">принимать локальные нормативные акты; </w:t>
      </w:r>
    </w:p>
    <w:p w:rsidR="00FB6AED" w:rsidRDefault="00A6340C" w:rsidP="004E1E90">
      <w:pPr>
        <w:numPr>
          <w:ilvl w:val="2"/>
          <w:numId w:val="39"/>
        </w:numPr>
        <w:ind w:left="1134" w:right="649" w:firstLine="426"/>
      </w:pPr>
      <w:r>
        <w:t xml:space="preserve">создавать объединения работодателей в целях представительства и защиты своих интересов и вступать в них. </w:t>
      </w:r>
    </w:p>
    <w:p w:rsidR="00FB6AED" w:rsidRDefault="00A6340C" w:rsidP="004E1E90">
      <w:pPr>
        <w:spacing w:after="14" w:line="271" w:lineRule="auto"/>
        <w:ind w:left="1134" w:right="0" w:firstLine="426"/>
      </w:pPr>
      <w:r>
        <w:rPr>
          <w:b/>
        </w:rPr>
        <w:t>2.1.</w:t>
      </w:r>
      <w:r>
        <w:rPr>
          <w:rFonts w:ascii="Arial" w:eastAsia="Arial" w:hAnsi="Arial" w:cs="Arial"/>
          <w:b/>
        </w:rPr>
        <w:t xml:space="preserve"> </w:t>
      </w:r>
      <w:r>
        <w:rPr>
          <w:b/>
        </w:rPr>
        <w:t xml:space="preserve">Работодатель обязан: </w:t>
      </w:r>
    </w:p>
    <w:p w:rsidR="00FB6AED" w:rsidRDefault="00A6340C" w:rsidP="004E1E90">
      <w:pPr>
        <w:numPr>
          <w:ilvl w:val="3"/>
          <w:numId w:val="41"/>
        </w:numPr>
        <w:ind w:left="1134" w:right="649" w:firstLine="426"/>
      </w:pPr>
      <w: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FB6AED" w:rsidRDefault="00A6340C" w:rsidP="004E1E90">
      <w:pPr>
        <w:numPr>
          <w:ilvl w:val="3"/>
          <w:numId w:val="41"/>
        </w:numPr>
        <w:spacing w:after="22"/>
        <w:ind w:left="1134" w:right="649" w:firstLine="426"/>
      </w:pPr>
      <w:r>
        <w:t xml:space="preserve">предоставлять работникам работу, обусловленную трудовым договором; </w:t>
      </w:r>
    </w:p>
    <w:p w:rsidR="00FB6AED" w:rsidRDefault="00A6340C" w:rsidP="004E1E90">
      <w:pPr>
        <w:numPr>
          <w:ilvl w:val="3"/>
          <w:numId w:val="41"/>
        </w:numPr>
        <w:ind w:left="1134" w:right="649" w:firstLine="426"/>
      </w:pPr>
      <w:r>
        <w:t xml:space="preserve">обеспечивать безопасность и условия труда, соответствующие государственным нормативным требованиям охраны труда; </w:t>
      </w:r>
    </w:p>
    <w:p w:rsidR="00FB6AED" w:rsidRDefault="00A6340C" w:rsidP="004E1E90">
      <w:pPr>
        <w:numPr>
          <w:ilvl w:val="3"/>
          <w:numId w:val="41"/>
        </w:numPr>
        <w:ind w:left="1134" w:right="649" w:firstLine="426"/>
      </w:pPr>
      <w: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FB6AED" w:rsidRDefault="00A6340C" w:rsidP="004E1E90">
      <w:pPr>
        <w:numPr>
          <w:ilvl w:val="3"/>
          <w:numId w:val="41"/>
        </w:numPr>
        <w:ind w:left="1134" w:right="649" w:firstLine="426"/>
      </w:pPr>
      <w:r>
        <w:t xml:space="preserve">обеспечивать работникам равную оплату за труд равной ценности; </w:t>
      </w:r>
    </w:p>
    <w:p w:rsidR="00FB6AED" w:rsidRDefault="00A6340C" w:rsidP="004E1E90">
      <w:pPr>
        <w:numPr>
          <w:ilvl w:val="3"/>
          <w:numId w:val="41"/>
        </w:numPr>
        <w:ind w:left="1134" w:right="649" w:firstLine="426"/>
      </w:pPr>
      <w:r>
        <w:t>выплачивать в соответствии с Трудовым кодексом, коллективным договором, трудовыми договорами в полном размере причитающуюся работникам заработную плату в с</w:t>
      </w:r>
      <w:r w:rsidR="00CA712E">
        <w:t xml:space="preserve">ледующие дни: </w:t>
      </w:r>
      <w:r w:rsidR="00925E1E">
        <w:t>9</w:t>
      </w:r>
      <w:r w:rsidR="00CA712E">
        <w:t xml:space="preserve"> (зарплата) и 23</w:t>
      </w:r>
      <w:r>
        <w:t xml:space="preserve"> (аванс). </w:t>
      </w:r>
    </w:p>
    <w:p w:rsidR="00FB6AED" w:rsidRDefault="00A6340C" w:rsidP="004E1E90">
      <w:pPr>
        <w:numPr>
          <w:ilvl w:val="3"/>
          <w:numId w:val="41"/>
        </w:numPr>
        <w:ind w:left="1134" w:right="649" w:firstLine="426"/>
      </w:pPr>
      <w:r>
        <w:t xml:space="preserve">вести коллективные переговоры, а также заключать коллективный договор в порядке, установленном Трудовым кодексом; </w:t>
      </w:r>
    </w:p>
    <w:p w:rsidR="00FB6AED" w:rsidRDefault="00A6340C">
      <w:pPr>
        <w:numPr>
          <w:ilvl w:val="3"/>
          <w:numId w:val="41"/>
        </w:numPr>
        <w:ind w:right="649"/>
      </w:pPr>
      <w:r>
        <w:t xml:space="preserve">предоставлять представителям работников полную и достоверную информацию, необходимую для заключения коллективного договора, соглашения по охране труда и контроля за их выполнение; </w:t>
      </w:r>
    </w:p>
    <w:p w:rsidR="00FB6AED" w:rsidRDefault="00A6340C">
      <w:pPr>
        <w:numPr>
          <w:ilvl w:val="3"/>
          <w:numId w:val="41"/>
        </w:numPr>
        <w:ind w:right="649"/>
      </w:pPr>
      <w:r>
        <w:t xml:space="preserve">знакомить работников под роспись с принимаемыми локальными нормативными актами, непосредственно связанными с их трудовой </w:t>
      </w:r>
    </w:p>
    <w:p w:rsidR="00FB6AED" w:rsidRDefault="00A6340C">
      <w:pPr>
        <w:ind w:left="1229" w:right="649" w:firstLine="0"/>
      </w:pPr>
      <w:r>
        <w:lastRenderedPageBreak/>
        <w:t xml:space="preserve">деятельностью; </w:t>
      </w:r>
    </w:p>
    <w:p w:rsidR="00FB6AED" w:rsidRDefault="00A6340C">
      <w:pPr>
        <w:numPr>
          <w:ilvl w:val="3"/>
          <w:numId w:val="41"/>
        </w:numPr>
        <w:ind w:right="649"/>
      </w:pPr>
      <w:r>
        <w:t xml:space="preserve">своевременно выполнять предписания федерального органа исполнительной власти, уполномоченного на проведение государственного надзора,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FB6AED" w:rsidRDefault="00A6340C">
      <w:pPr>
        <w:numPr>
          <w:ilvl w:val="3"/>
          <w:numId w:val="41"/>
        </w:numPr>
        <w:ind w:right="649"/>
      </w:pPr>
      <w:r>
        <w:t xml:space="preserve">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FB6AED" w:rsidRDefault="00A6340C">
      <w:pPr>
        <w:numPr>
          <w:ilvl w:val="3"/>
          <w:numId w:val="41"/>
        </w:numPr>
        <w:ind w:right="649"/>
      </w:pPr>
      <w:r>
        <w:t xml:space="preserve">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 </w:t>
      </w:r>
    </w:p>
    <w:p w:rsidR="00FB6AED" w:rsidRDefault="00A6340C">
      <w:pPr>
        <w:numPr>
          <w:ilvl w:val="3"/>
          <w:numId w:val="41"/>
        </w:numPr>
        <w:ind w:right="649"/>
      </w:pPr>
      <w:r>
        <w:t xml:space="preserve">обеспечивать бытовые нужды работников, связанные с исполнением ими трудовых обязанностей; </w:t>
      </w:r>
    </w:p>
    <w:p w:rsidR="00FB6AED" w:rsidRDefault="00A6340C">
      <w:pPr>
        <w:numPr>
          <w:ilvl w:val="3"/>
          <w:numId w:val="41"/>
        </w:numPr>
        <w:ind w:right="649"/>
      </w:pPr>
      <w:r>
        <w:t xml:space="preserve">осуществлять обязательное социальное страхование работников в порядке, установленном федеральными законами; </w:t>
      </w:r>
    </w:p>
    <w:p w:rsidR="00FB6AED" w:rsidRDefault="00A6340C">
      <w:pPr>
        <w:numPr>
          <w:ilvl w:val="3"/>
          <w:numId w:val="41"/>
        </w:numPr>
        <w:ind w:right="649"/>
      </w:pPr>
      <w: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 </w:t>
      </w:r>
    </w:p>
    <w:p w:rsidR="00CA712E" w:rsidRDefault="00A6340C">
      <w:pPr>
        <w:numPr>
          <w:ilvl w:val="3"/>
          <w:numId w:val="41"/>
        </w:numPr>
        <w:spacing w:after="182" w:line="336" w:lineRule="auto"/>
        <w:ind w:right="649"/>
      </w:pPr>
      <w:r>
        <w:t xml:space="preserve">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FB6AED" w:rsidRDefault="00A6340C" w:rsidP="00CA712E">
      <w:pPr>
        <w:spacing w:after="182" w:line="336" w:lineRule="auto"/>
        <w:ind w:left="1786" w:right="649" w:firstLine="0"/>
      </w:pPr>
      <w:r>
        <w:rPr>
          <w:b/>
          <w:sz w:val="32"/>
        </w:rPr>
        <w:t>III.</w:t>
      </w:r>
      <w:r>
        <w:rPr>
          <w:rFonts w:ascii="Arial" w:eastAsia="Arial" w:hAnsi="Arial" w:cs="Arial"/>
          <w:b/>
          <w:sz w:val="32"/>
        </w:rPr>
        <w:t xml:space="preserve"> </w:t>
      </w:r>
      <w:r>
        <w:rPr>
          <w:b/>
        </w:rPr>
        <w:t xml:space="preserve">ОСНОВНЫЕ ПРАВА И ОБЯЗАННОСТИ РАБОТНИКА </w:t>
      </w:r>
    </w:p>
    <w:p w:rsidR="00FB6AED" w:rsidRDefault="006A379C">
      <w:pPr>
        <w:spacing w:after="14" w:line="271" w:lineRule="auto"/>
        <w:ind w:left="764" w:right="0" w:hanging="10"/>
      </w:pPr>
      <w:r>
        <w:rPr>
          <w:b/>
        </w:rPr>
        <w:t xml:space="preserve">       </w:t>
      </w:r>
      <w:r w:rsidR="00A6340C">
        <w:rPr>
          <w:b/>
        </w:rPr>
        <w:t>3.1.</w:t>
      </w:r>
      <w:r w:rsidR="00A6340C">
        <w:rPr>
          <w:rFonts w:ascii="Arial" w:eastAsia="Arial" w:hAnsi="Arial" w:cs="Arial"/>
          <w:b/>
        </w:rPr>
        <w:t xml:space="preserve"> </w:t>
      </w:r>
      <w:r w:rsidR="00A6340C">
        <w:rPr>
          <w:b/>
        </w:rPr>
        <w:t xml:space="preserve">Работник имеет право на: </w:t>
      </w:r>
    </w:p>
    <w:p w:rsidR="00FB6AED" w:rsidRDefault="00A6340C">
      <w:pPr>
        <w:numPr>
          <w:ilvl w:val="2"/>
          <w:numId w:val="37"/>
        </w:numPr>
        <w:ind w:right="649"/>
      </w:pPr>
      <w:r>
        <w:t xml:space="preserve">заключение, изменение и расторжение трудового договора в порядке и на условиях, которые установлены Трудовым кодексом, иными федеральными законами; </w:t>
      </w:r>
    </w:p>
    <w:p w:rsidR="00FB6AED" w:rsidRDefault="00A6340C">
      <w:pPr>
        <w:numPr>
          <w:ilvl w:val="2"/>
          <w:numId w:val="37"/>
        </w:numPr>
        <w:ind w:right="649"/>
      </w:pPr>
      <w:r>
        <w:t xml:space="preserve">предоставление ему работы, обусловленной трудовым договором; </w:t>
      </w:r>
    </w:p>
    <w:p w:rsidR="00FB6AED" w:rsidRDefault="00A6340C">
      <w:pPr>
        <w:numPr>
          <w:ilvl w:val="2"/>
          <w:numId w:val="37"/>
        </w:numPr>
        <w:ind w:right="649"/>
      </w:pPr>
      <w: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FB6AED" w:rsidRDefault="00A6340C">
      <w:pPr>
        <w:numPr>
          <w:ilvl w:val="2"/>
          <w:numId w:val="37"/>
        </w:numPr>
        <w:ind w:right="649"/>
      </w:pPr>
      <w:r>
        <w:lastRenderedPageBreak/>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FB6AED" w:rsidRDefault="00A6340C">
      <w:pPr>
        <w:numPr>
          <w:ilvl w:val="2"/>
          <w:numId w:val="37"/>
        </w:numPr>
        <w:ind w:right="649"/>
      </w:pPr>
      <w: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w:t>
      </w:r>
    </w:p>
    <w:p w:rsidR="00FB6AED" w:rsidRDefault="00A6340C">
      <w:pPr>
        <w:ind w:left="1229" w:right="649" w:firstLine="0"/>
      </w:pPr>
      <w:r>
        <w:t xml:space="preserve">отпусков; </w:t>
      </w:r>
    </w:p>
    <w:p w:rsidR="00FB6AED" w:rsidRDefault="00A6340C">
      <w:pPr>
        <w:numPr>
          <w:ilvl w:val="2"/>
          <w:numId w:val="37"/>
        </w:numPr>
        <w:ind w:right="649"/>
      </w:pPr>
      <w:r>
        <w:t xml:space="preserve">полную достоверную информацию об условиях труда и требованиях охраны труда на рабочем месте; </w:t>
      </w:r>
    </w:p>
    <w:p w:rsidR="00FB6AED" w:rsidRDefault="00A6340C">
      <w:pPr>
        <w:numPr>
          <w:ilvl w:val="2"/>
          <w:numId w:val="37"/>
        </w:numPr>
        <w:ind w:right="649"/>
      </w:pPr>
      <w:r>
        <w:t xml:space="preserve">профессиональную подготовку, переподготовку и повышение своей квалификации в порядке, установленном Трудовым кодексом, иными федеральными законами; </w:t>
      </w:r>
    </w:p>
    <w:p w:rsidR="00FB6AED" w:rsidRDefault="00A6340C">
      <w:pPr>
        <w:numPr>
          <w:ilvl w:val="2"/>
          <w:numId w:val="37"/>
        </w:numPr>
        <w:ind w:right="649"/>
      </w:pPr>
      <w:r>
        <w:t>объединение, включая право на создание профессиональных союзов и вступление в них для защиты своих трудовых прав, свобод и законных интересов; -</w:t>
      </w:r>
      <w:r>
        <w:rPr>
          <w:rFonts w:ascii="Arial" w:eastAsia="Arial" w:hAnsi="Arial" w:cs="Arial"/>
        </w:rPr>
        <w:t xml:space="preserve"> </w:t>
      </w:r>
      <w:r>
        <w:t xml:space="preserve">участие в управлении организацией в предусмотренных Трудовым кодексом, иными федеральными законами и коллективным договором формах; </w:t>
      </w:r>
    </w:p>
    <w:p w:rsidR="00FB6AED" w:rsidRDefault="00A6340C">
      <w:pPr>
        <w:numPr>
          <w:ilvl w:val="2"/>
          <w:numId w:val="37"/>
        </w:numPr>
        <w:ind w:right="649"/>
      </w:pPr>
      <w: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FB6AED" w:rsidRDefault="00A6340C">
      <w:pPr>
        <w:numPr>
          <w:ilvl w:val="2"/>
          <w:numId w:val="37"/>
        </w:numPr>
        <w:ind w:right="649"/>
      </w:pPr>
      <w:r>
        <w:t xml:space="preserve">защиту своих трудовых прав, свобод и законных интересов всеми не запрещенными законом способами; </w:t>
      </w:r>
    </w:p>
    <w:p w:rsidR="00FB6AED" w:rsidRDefault="00A6340C">
      <w:pPr>
        <w:numPr>
          <w:ilvl w:val="2"/>
          <w:numId w:val="37"/>
        </w:numPr>
        <w:ind w:right="649"/>
      </w:pPr>
      <w:r>
        <w:t xml:space="preserve">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 </w:t>
      </w:r>
    </w:p>
    <w:p w:rsidR="00FB6AED" w:rsidRDefault="00A6340C">
      <w:pPr>
        <w:numPr>
          <w:ilvl w:val="2"/>
          <w:numId w:val="37"/>
        </w:numPr>
        <w:ind w:right="649"/>
      </w:pPr>
      <w:r>
        <w:t xml:space="preserve">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 </w:t>
      </w:r>
    </w:p>
    <w:p w:rsidR="00FB6AED" w:rsidRDefault="00A6340C">
      <w:pPr>
        <w:numPr>
          <w:ilvl w:val="2"/>
          <w:numId w:val="37"/>
        </w:numPr>
        <w:ind w:right="649"/>
      </w:pPr>
      <w:r>
        <w:t xml:space="preserve">обязательное социальное страхование в случаях, предусмотренных федеральными законами; </w:t>
      </w:r>
    </w:p>
    <w:p w:rsidR="00FB6AED" w:rsidRDefault="00A6340C">
      <w:pPr>
        <w:numPr>
          <w:ilvl w:val="2"/>
          <w:numId w:val="37"/>
        </w:numPr>
        <w:ind w:right="649"/>
      </w:pPr>
      <w:r>
        <w:t xml:space="preserve">на получение квалификационной категории при успешном прохождении аттестации, в соответствии с Порядком об аттестации педагогических и руководящих работников государственных, муниципальных образовательных организаций; получение в установленном порядке досрочной страховой пенсии по старости </w:t>
      </w:r>
    </w:p>
    <w:p w:rsidR="00FB6AED" w:rsidRDefault="00A6340C">
      <w:pPr>
        <w:ind w:left="1229" w:right="649" w:firstLine="0"/>
      </w:pPr>
      <w:r>
        <w:t xml:space="preserve">в связи с педагогической деятельностью работников; </w:t>
      </w:r>
    </w:p>
    <w:p w:rsidR="00FB6AED" w:rsidRDefault="00A6340C">
      <w:pPr>
        <w:numPr>
          <w:ilvl w:val="2"/>
          <w:numId w:val="37"/>
        </w:numPr>
        <w:ind w:right="649"/>
      </w:pPr>
      <w:r>
        <w:t xml:space="preserve">длительный отпуск сроком до одного года не реже, чем через каждые </w:t>
      </w:r>
    </w:p>
    <w:p w:rsidR="00FB6AED" w:rsidRDefault="00A6340C">
      <w:pPr>
        <w:ind w:left="1229" w:right="649" w:firstLine="0"/>
      </w:pPr>
      <w:r>
        <w:t xml:space="preserve">10 лет непрерывной педагогической работы в порядке и на условиях, предусмотренных действующим коллективным договором; (Приложение № 2 к коллективному договору); </w:t>
      </w:r>
    </w:p>
    <w:p w:rsidR="00FB6AED" w:rsidRDefault="00A6340C">
      <w:pPr>
        <w:ind w:left="1229" w:right="649"/>
      </w:pPr>
      <w:r>
        <w:lastRenderedPageBreak/>
        <w:t xml:space="preserve">- свободу выбора и использования методик обучения и воспитания, учебных пособий и материалов, учебников, методов оценки знаний обучающихся, воспитанников. </w:t>
      </w:r>
    </w:p>
    <w:p w:rsidR="00FB6AED" w:rsidRDefault="00A6340C" w:rsidP="004E1E90">
      <w:pPr>
        <w:spacing w:after="14" w:line="271" w:lineRule="auto"/>
        <w:ind w:left="769" w:right="0" w:firstLine="791"/>
      </w:pPr>
      <w:r>
        <w:rPr>
          <w:b/>
        </w:rPr>
        <w:t>3.2.</w:t>
      </w:r>
      <w:r>
        <w:rPr>
          <w:rFonts w:ascii="Arial" w:eastAsia="Arial" w:hAnsi="Arial" w:cs="Arial"/>
          <w:b/>
        </w:rPr>
        <w:t xml:space="preserve"> </w:t>
      </w:r>
      <w:r>
        <w:rPr>
          <w:b/>
        </w:rPr>
        <w:t xml:space="preserve">Работник обязан: </w:t>
      </w:r>
    </w:p>
    <w:p w:rsidR="00FB6AED" w:rsidRDefault="00A6340C">
      <w:pPr>
        <w:numPr>
          <w:ilvl w:val="2"/>
          <w:numId w:val="40"/>
        </w:numPr>
        <w:ind w:right="649"/>
      </w:pPr>
      <w:r>
        <w:t xml:space="preserve">добросовестно исполнять свои трудовые обязанности, возложенные на него трудовым договором; </w:t>
      </w:r>
    </w:p>
    <w:p w:rsidR="00FB6AED" w:rsidRDefault="00A6340C">
      <w:pPr>
        <w:numPr>
          <w:ilvl w:val="2"/>
          <w:numId w:val="40"/>
        </w:numPr>
        <w:ind w:right="649"/>
      </w:pPr>
      <w:r>
        <w:t xml:space="preserve">соблюдать правила внутреннего трудового распорядка учреждения; </w:t>
      </w:r>
    </w:p>
    <w:p w:rsidR="00FB6AED" w:rsidRDefault="00A6340C">
      <w:pPr>
        <w:numPr>
          <w:ilvl w:val="2"/>
          <w:numId w:val="40"/>
        </w:numPr>
        <w:ind w:right="649"/>
      </w:pPr>
      <w:r>
        <w:t xml:space="preserve">соблюдать трудовую дисциплину; </w:t>
      </w:r>
    </w:p>
    <w:p w:rsidR="00FB6AED" w:rsidRDefault="00A6340C">
      <w:pPr>
        <w:numPr>
          <w:ilvl w:val="2"/>
          <w:numId w:val="40"/>
        </w:numPr>
        <w:ind w:right="649"/>
      </w:pPr>
      <w:r>
        <w:t xml:space="preserve">выполнять установленные нормы труда; </w:t>
      </w:r>
    </w:p>
    <w:p w:rsidR="00FB6AED" w:rsidRDefault="00A6340C">
      <w:pPr>
        <w:numPr>
          <w:ilvl w:val="2"/>
          <w:numId w:val="40"/>
        </w:numPr>
        <w:ind w:right="649"/>
      </w:pPr>
      <w:r>
        <w:t xml:space="preserve">строго выполнять обязанности, возложенные на него трудовым законодательством и ФЗ «Об образовании в Российской Федерации», Уставом ДОУ, Правилами внутреннего трудового распорядка; требованиями разделов «Должностные обязанности» и «Должен знать» квалификационных характеристик, утвержденных Постановлением Минздравсоцразвития России от 21 августа 2010 г. №761-н. </w:t>
      </w:r>
    </w:p>
    <w:p w:rsidR="00FB6AED" w:rsidRDefault="00A6340C">
      <w:pPr>
        <w:numPr>
          <w:ilvl w:val="2"/>
          <w:numId w:val="40"/>
        </w:numPr>
        <w:spacing w:after="22"/>
        <w:ind w:right="649"/>
      </w:pPr>
      <w:r>
        <w:t xml:space="preserve">соблюдать требования по охране труда и обеспечению безопасности </w:t>
      </w:r>
    </w:p>
    <w:p w:rsidR="00FB6AED" w:rsidRDefault="00A6340C">
      <w:pPr>
        <w:ind w:left="1229" w:right="649" w:firstLine="0"/>
      </w:pPr>
      <w:r>
        <w:t xml:space="preserve">труда; </w:t>
      </w:r>
    </w:p>
    <w:p w:rsidR="00FB6AED" w:rsidRDefault="00A6340C">
      <w:pPr>
        <w:numPr>
          <w:ilvl w:val="2"/>
          <w:numId w:val="40"/>
        </w:numPr>
        <w:ind w:right="649"/>
      </w:pPr>
      <w:r>
        <w:t xml:space="preserve">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FB6AED" w:rsidRDefault="00A6340C">
      <w:pPr>
        <w:numPr>
          <w:ilvl w:val="2"/>
          <w:numId w:val="40"/>
        </w:numPr>
        <w:ind w:right="649"/>
      </w:pPr>
      <w: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w:t>
      </w:r>
    </w:p>
    <w:p w:rsidR="00FB6AED" w:rsidRDefault="00A6340C">
      <w:pPr>
        <w:spacing w:after="109" w:line="259" w:lineRule="auto"/>
        <w:ind w:right="0" w:firstLine="0"/>
        <w:jc w:val="left"/>
      </w:pPr>
      <w:r>
        <w:t xml:space="preserve"> </w:t>
      </w:r>
    </w:p>
    <w:p w:rsidR="00FB6AED" w:rsidRDefault="00A6340C" w:rsidP="004E1E90">
      <w:pPr>
        <w:spacing w:after="275" w:line="321" w:lineRule="auto"/>
        <w:ind w:right="1669" w:firstLine="1024"/>
      </w:pPr>
      <w:r>
        <w:rPr>
          <w:b/>
          <w:sz w:val="32"/>
        </w:rPr>
        <w:t>IV.</w:t>
      </w:r>
      <w:r>
        <w:rPr>
          <w:rFonts w:ascii="Arial" w:eastAsia="Arial" w:hAnsi="Arial" w:cs="Arial"/>
          <w:b/>
          <w:sz w:val="32"/>
        </w:rPr>
        <w:t xml:space="preserve"> </w:t>
      </w:r>
      <w:r>
        <w:rPr>
          <w:b/>
        </w:rPr>
        <w:t xml:space="preserve">ПОРЯДОК ПРИЕМА, ПЕРЕВОДА И УВОЛЬНЕНИЯ РАБОТНИКОВ </w:t>
      </w:r>
    </w:p>
    <w:p w:rsidR="00FB6AED" w:rsidRDefault="00A6340C" w:rsidP="004E1E90">
      <w:pPr>
        <w:ind w:left="754" w:right="649" w:firstLine="1024"/>
      </w:pPr>
      <w:r>
        <w:t>4.1.</w:t>
      </w:r>
      <w:r>
        <w:rPr>
          <w:rFonts w:ascii="Arial" w:eastAsia="Arial" w:hAnsi="Arial" w:cs="Arial"/>
        </w:rPr>
        <w:t xml:space="preserve"> </w:t>
      </w:r>
      <w:r>
        <w:t xml:space="preserve">Порядок приема на работу: </w:t>
      </w:r>
    </w:p>
    <w:p w:rsidR="00FB6AED" w:rsidRDefault="00A6340C">
      <w:pPr>
        <w:ind w:left="1229" w:right="649"/>
      </w:pPr>
      <w:r>
        <w:t>4.1.1.</w:t>
      </w:r>
      <w:r>
        <w:rPr>
          <w:rFonts w:ascii="Arial" w:eastAsia="Arial" w:hAnsi="Arial" w:cs="Arial"/>
        </w:rPr>
        <w:t xml:space="preserve"> </w:t>
      </w:r>
      <w:r>
        <w:t xml:space="preserve">Работники реализуют свое право на труд путем заключения трудового договора о работе в ДОУ. </w:t>
      </w:r>
    </w:p>
    <w:p w:rsidR="00FB6AED" w:rsidRDefault="00A6340C">
      <w:pPr>
        <w:ind w:left="1229" w:right="649"/>
      </w:pPr>
      <w:r>
        <w:t xml:space="preserve">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(статья 67 ТК РФ). </w:t>
      </w:r>
    </w:p>
    <w:p w:rsidR="00FB6AED" w:rsidRDefault="00A6340C">
      <w:pPr>
        <w:ind w:left="1229" w:right="649"/>
      </w:pPr>
      <w:r>
        <w:lastRenderedPageBreak/>
        <w:t>4.1.2.</w:t>
      </w:r>
      <w:r>
        <w:rPr>
          <w:rFonts w:ascii="Arial" w:eastAsia="Arial" w:hAnsi="Arial" w:cs="Arial"/>
        </w:rPr>
        <w:t xml:space="preserve"> </w:t>
      </w:r>
      <w:r>
        <w:t xml:space="preserve">При приеме на работу педагогический работник обязан предъявить администрации образовательной организации: </w:t>
      </w:r>
    </w:p>
    <w:p w:rsidR="00FB6AED" w:rsidRDefault="00A6340C">
      <w:pPr>
        <w:numPr>
          <w:ilvl w:val="2"/>
          <w:numId w:val="42"/>
        </w:numPr>
        <w:ind w:right="649"/>
      </w:pPr>
      <w:r>
        <w:t xml:space="preserve">паспорт или иной документ, удостоверяющий личность; </w:t>
      </w:r>
    </w:p>
    <w:p w:rsidR="00FB6AED" w:rsidRDefault="00A6340C">
      <w:pPr>
        <w:numPr>
          <w:ilvl w:val="2"/>
          <w:numId w:val="42"/>
        </w:numPr>
        <w:ind w:right="649"/>
      </w:pPr>
      <w: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сведения о работе, если трудовая книжка ведется в электронном виде; </w:t>
      </w:r>
    </w:p>
    <w:p w:rsidR="00FB6AED" w:rsidRDefault="00B91053">
      <w:pPr>
        <w:numPr>
          <w:ilvl w:val="2"/>
          <w:numId w:val="42"/>
        </w:numPr>
        <w:ind w:right="649"/>
      </w:pPr>
      <w:hyperlink r:id="rId27" w:anchor="dst100012">
        <w:r w:rsidR="00A6340C">
          <w:t>документ,</w:t>
        </w:r>
      </w:hyperlink>
      <w:r w:rsidR="00A6340C">
        <w:t xml:space="preserve"> подтверждающий регистрацию в системе индивидуального </w:t>
      </w:r>
    </w:p>
    <w:p w:rsidR="00FB6AED" w:rsidRDefault="00A6340C">
      <w:pPr>
        <w:ind w:left="1229" w:right="649" w:firstLine="0"/>
      </w:pPr>
      <w:r>
        <w:t xml:space="preserve">(персонифицированного) учета, в том числе в форме электронного документа; </w:t>
      </w:r>
    </w:p>
    <w:p w:rsidR="00FB6AED" w:rsidRDefault="00A6340C">
      <w:pPr>
        <w:numPr>
          <w:ilvl w:val="2"/>
          <w:numId w:val="42"/>
        </w:numPr>
        <w:ind w:right="649"/>
      </w:pPr>
      <w:r>
        <w:t xml:space="preserve">документы воинского учета - для военнообязанных и лиц, подлежащих призыву на военную службу; </w:t>
      </w:r>
    </w:p>
    <w:p w:rsidR="00FB6AED" w:rsidRDefault="00A6340C">
      <w:pPr>
        <w:numPr>
          <w:ilvl w:val="2"/>
          <w:numId w:val="42"/>
        </w:numPr>
        <w:ind w:right="649"/>
      </w:pPr>
      <w:r>
        <w:t xml:space="preserve">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FB6AED" w:rsidRDefault="00A6340C">
      <w:pPr>
        <w:numPr>
          <w:ilvl w:val="2"/>
          <w:numId w:val="42"/>
        </w:numPr>
        <w:ind w:right="649"/>
      </w:pPr>
      <w:r>
        <w:t xml:space="preserve">медицинское заключение об отсутствии противопоказаний по состоянию здоровья для работы в образовательной организации (статья 213 ТК РФ). </w:t>
      </w:r>
    </w:p>
    <w:p w:rsidR="00FB6AED" w:rsidRDefault="00A6340C" w:rsidP="001214F6">
      <w:pPr>
        <w:numPr>
          <w:ilvl w:val="2"/>
          <w:numId w:val="42"/>
        </w:numPr>
        <w:ind w:right="649"/>
      </w:pPr>
      <w: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8">
        <w:r>
          <w:t>порядке</w:t>
        </w:r>
      </w:hyperlink>
      <w:hyperlink r:id="rId29">
        <w:r>
          <w:t xml:space="preserve"> </w:t>
        </w:r>
      </w:hyperlink>
      <w:r>
        <w:t xml:space="preserve">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30">
        <w:r>
          <w:t>Кодексом</w:t>
        </w:r>
      </w:hyperlink>
      <w:hyperlink r:id="rId31">
        <w:r>
          <w:t>,</w:t>
        </w:r>
      </w:hyperlink>
      <w:r>
        <w:t xml:space="preserve">  иным федеральным</w:t>
      </w:r>
      <w:hyperlink r:id="rId32">
        <w:r>
          <w:t xml:space="preserve"> </w:t>
        </w:r>
      </w:hyperlink>
      <w:hyperlink r:id="rId33">
        <w:r>
          <w:t>законом</w:t>
        </w:r>
      </w:hyperlink>
      <w:hyperlink r:id="rId34">
        <w:r>
          <w:t xml:space="preserve"> </w:t>
        </w:r>
      </w:hyperlink>
      <w:r>
        <w:t xml:space="preserve">не  допускаются  лица,  имеющие  или  имевшие судимость, подвергающиеся или подвергавшиеся уголовному преследованию; </w:t>
      </w:r>
    </w:p>
    <w:p w:rsidR="00FB6AED" w:rsidRDefault="00A6340C">
      <w:pPr>
        <w:numPr>
          <w:ilvl w:val="2"/>
          <w:numId w:val="42"/>
        </w:numPr>
        <w:ind w:right="649"/>
      </w:pPr>
      <w: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35" w:anchor="dst100021">
        <w:r>
          <w:t>порядке</w:t>
        </w:r>
      </w:hyperlink>
      <w:hyperlink r:id="rId36" w:anchor="dst100021">
        <w:r>
          <w:t xml:space="preserve"> </w:t>
        </w:r>
      </w:hyperlink>
      <w:r>
        <w:t xml:space="preserve">и по </w:t>
      </w:r>
      <w:hyperlink r:id="rId37" w:anchor="dst100418">
        <w:r>
          <w:t>форме,</w:t>
        </w:r>
      </w:hyperlink>
      <w:r>
        <w:t xml:space="preserve">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w:t>
      </w:r>
      <w:hyperlink r:id="rId38">
        <w:r>
          <w:t>законами</w:t>
        </w:r>
      </w:hyperlink>
      <w:hyperlink r:id="rId39">
        <w:r>
          <w:t xml:space="preserve"> </w:t>
        </w:r>
      </w:hyperlink>
      <w:r>
        <w:t xml:space="preserve">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 </w:t>
      </w:r>
    </w:p>
    <w:p w:rsidR="00FB6AED" w:rsidRDefault="00A6340C">
      <w:pPr>
        <w:ind w:left="1229" w:right="649"/>
      </w:pPr>
      <w:r>
        <w:lastRenderedPageBreak/>
        <w:t xml:space="preserve">Лица, принимаемые на работу, требующую специальных знаний (педагогические, медицинские работники и др.) в соответствии с ТКХ (требованиями) или с Единым квалификационным справочником, обязаны предъявить документы, подтверждающие образовательный уровень и (или) профессиональную подготовку. </w:t>
      </w:r>
    </w:p>
    <w:p w:rsidR="00FB6AED" w:rsidRDefault="00A6340C">
      <w:pPr>
        <w:ind w:left="1229" w:right="649"/>
      </w:pPr>
      <w:r>
        <w:t xml:space="preserve">Прием на работу в образовательное учреждение без предъявления перечисленных документов не допускается. </w:t>
      </w:r>
    </w:p>
    <w:p w:rsidR="00FB6AED" w:rsidRDefault="00A6340C">
      <w:pPr>
        <w:ind w:left="1229" w:right="649"/>
      </w:pPr>
      <w:r>
        <w:t xml:space="preserve">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 (статья 65 ТК РФ). </w:t>
      </w:r>
    </w:p>
    <w:p w:rsidR="00FB6AED" w:rsidRDefault="00A6340C">
      <w:pPr>
        <w:tabs>
          <w:tab w:val="center" w:pos="2051"/>
          <w:tab w:val="center" w:pos="4312"/>
          <w:tab w:val="center" w:pos="6530"/>
          <w:tab w:val="center" w:pos="8568"/>
          <w:tab w:val="center" w:pos="10496"/>
        </w:tabs>
        <w:spacing w:after="22"/>
        <w:ind w:left="0" w:right="0" w:firstLine="0"/>
        <w:jc w:val="left"/>
      </w:pPr>
      <w:r>
        <w:rPr>
          <w:rFonts w:ascii="Calibri" w:eastAsia="Calibri" w:hAnsi="Calibri" w:cs="Calibri"/>
          <w:sz w:val="22"/>
        </w:rPr>
        <w:tab/>
      </w:r>
      <w:r>
        <w:t xml:space="preserve">При </w:t>
      </w:r>
      <w:r>
        <w:tab/>
        <w:t xml:space="preserve">заключении </w:t>
      </w:r>
      <w:r>
        <w:tab/>
        <w:t xml:space="preserve">трудового </w:t>
      </w:r>
      <w:r>
        <w:tab/>
        <w:t xml:space="preserve">договора </w:t>
      </w:r>
      <w:r>
        <w:tab/>
        <w:t xml:space="preserve">впервые </w:t>
      </w:r>
    </w:p>
    <w:p w:rsidR="00FB6AED" w:rsidRDefault="00A6340C">
      <w:pPr>
        <w:ind w:left="1229" w:right="649" w:firstLine="0"/>
      </w:pPr>
      <w:r>
        <w:t xml:space="preserve">работодателем </w:t>
      </w:r>
      <w:hyperlink r:id="rId40" w:anchor="dst100073">
        <w:r>
          <w:t>оформляется</w:t>
        </w:r>
      </w:hyperlink>
      <w:hyperlink r:id="rId41" w:anchor="dst100073">
        <w:r>
          <w:t xml:space="preserve"> </w:t>
        </w:r>
      </w:hyperlink>
      <w:r>
        <w:t xml:space="preserve">трудовая книжка (за исключением случаев, если в соответствии с настоящим </w:t>
      </w:r>
      <w:hyperlink r:id="rId42" w:anchor="dst1135">
        <w:r>
          <w:t>Кодексом,</w:t>
        </w:r>
      </w:hyperlink>
      <w:r>
        <w:t xml:space="preserve">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
    <w:p w:rsidR="00FB6AED" w:rsidRDefault="00A6340C">
      <w:pPr>
        <w:ind w:left="1229" w:right="649"/>
      </w:pPr>
      <w: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w:t>
      </w:r>
      <w:hyperlink r:id="rId43" w:anchor="dst1135">
        <w:r>
          <w:t>Кодексом,</w:t>
        </w:r>
      </w:hyperlink>
      <w:r>
        <w:t xml:space="preserve"> иным федеральным законом трудовая книжка на работника не ведется). </w:t>
      </w:r>
    </w:p>
    <w:p w:rsidR="00FB6AED" w:rsidRDefault="00A6340C" w:rsidP="001214F6">
      <w:pPr>
        <w:ind w:left="1229" w:right="649"/>
      </w:pPr>
      <w:r>
        <w:t>4.1.3.</w:t>
      </w:r>
      <w:r>
        <w:rPr>
          <w:rFonts w:ascii="Arial" w:eastAsia="Arial" w:hAnsi="Arial" w:cs="Arial"/>
        </w:rPr>
        <w:t xml:space="preserve"> </w:t>
      </w:r>
      <w:r>
        <w:t xml:space="preserve">Работодатель обязан по личному заявлению обеспечить ведение бумажной трудовой книжки или формирование сведений о трудовой деятельности в электронном виде. С 1 января 2021 года работникам, впервые поступившим на работу, работодатель обеспечивает формирование сведений о трудовой деятельности только в электронном виде. </w:t>
      </w:r>
    </w:p>
    <w:p w:rsidR="00FB6AED" w:rsidRDefault="00A6340C">
      <w:pPr>
        <w:ind w:left="1229" w:right="649"/>
      </w:pPr>
      <w:r>
        <w:t>4.1.4.</w:t>
      </w:r>
      <w:r>
        <w:rPr>
          <w:rFonts w:ascii="Arial" w:eastAsia="Arial" w:hAnsi="Arial" w:cs="Arial"/>
        </w:rPr>
        <w:t xml:space="preserve"> </w:t>
      </w:r>
      <w:r>
        <w:t xml:space="preserve">Прием на работу оформляется приказом заведующего ДОУ,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w:t>
      </w:r>
    </w:p>
    <w:p w:rsidR="00FB6AED" w:rsidRDefault="00A6340C">
      <w:pPr>
        <w:ind w:left="1229" w:right="649"/>
      </w:pPr>
      <w:r>
        <w:t>4.1.5.</w:t>
      </w:r>
      <w:r>
        <w:rPr>
          <w:rFonts w:ascii="Arial" w:eastAsia="Arial" w:hAnsi="Arial" w:cs="Arial"/>
        </w:rPr>
        <w:t xml:space="preserve"> </w:t>
      </w:r>
      <w:r>
        <w:t xml:space="preserve">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обязательно, а именно: Уставом ДОУ, Должностной инструкцией, инструкцией по </w:t>
      </w:r>
      <w:r>
        <w:lastRenderedPageBreak/>
        <w:t xml:space="preserve">охране труда, Правилами по технике безопасности, пожарной безопасности, санитарно-гигиеническими нормативно-правовыми актами образовательного организации. </w:t>
      </w:r>
    </w:p>
    <w:p w:rsidR="00FB6AED" w:rsidRDefault="00A6340C">
      <w:pPr>
        <w:ind w:left="1229" w:right="649"/>
      </w:pPr>
      <w: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(часть 2 статья 67 ТК РФ). </w:t>
      </w:r>
    </w:p>
    <w:p w:rsidR="00FB6AED" w:rsidRDefault="00A6340C">
      <w:pPr>
        <w:ind w:left="1229" w:right="649"/>
      </w:pPr>
      <w:r>
        <w:t>4.1.6.</w:t>
      </w:r>
      <w:r>
        <w:rPr>
          <w:rFonts w:ascii="Arial" w:eastAsia="Arial" w:hAnsi="Arial" w:cs="Arial"/>
        </w:rPr>
        <w:t xml:space="preserve"> </w:t>
      </w:r>
      <w:r>
        <w:t xml:space="preserve">В соответствии с приказом о приеме на работу заведующий ДОУ обязан вести трудовую книжку работника, если она ведется в бумажном виде, проработавшего в организации свыше пяти дней, если работа в этой организации является для работника основной. </w:t>
      </w:r>
    </w:p>
    <w:p w:rsidR="00FB6AED" w:rsidRDefault="00A6340C">
      <w:pPr>
        <w:ind w:left="1229" w:right="649"/>
      </w:pPr>
      <w:r>
        <w:t xml:space="preserve">По желанию работника сведения о работе по совместительству вносятся в трудовую книжку, если она ведется в бумажном виде по месту основной работы на основании документа, подтверждающего работу по совместительству. </w:t>
      </w:r>
    </w:p>
    <w:p w:rsidR="00FB6AED" w:rsidRDefault="00A6340C">
      <w:pPr>
        <w:ind w:left="1229" w:right="649"/>
      </w:pPr>
      <w:r>
        <w:t xml:space="preserve">Трудовые книжки работников хранятся в ДОУ. Бланки трудовых книжек и вкладышей к ним хранятся в организации как документы строгой отчетности. </w:t>
      </w:r>
    </w:p>
    <w:p w:rsidR="00FB6AED" w:rsidRDefault="00A6340C">
      <w:pPr>
        <w:ind w:left="1229" w:right="649"/>
      </w:pPr>
      <w:r>
        <w:t xml:space="preserve">Трудовая книжка заведующей ДОУ хранится в администрации </w:t>
      </w:r>
      <w:r w:rsidR="001214F6">
        <w:t>Октябрьского</w:t>
      </w:r>
      <w:r>
        <w:t xml:space="preserve"> района муниципального образования «Город Саратов». </w:t>
      </w:r>
    </w:p>
    <w:p w:rsidR="00FB6AED" w:rsidRDefault="00A6340C">
      <w:pPr>
        <w:ind w:left="1229" w:right="649"/>
      </w:pPr>
      <w:r>
        <w:t xml:space="preserve">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ДОУ обязана ознакомить ее владельца под расписку в личной карточке формы Т-2. </w:t>
      </w:r>
    </w:p>
    <w:p w:rsidR="00FB6AED" w:rsidRDefault="00A6340C">
      <w:pPr>
        <w:ind w:left="1229" w:right="649"/>
      </w:pPr>
      <w:r>
        <w:t>4.1.7.</w:t>
      </w:r>
      <w:r>
        <w:rPr>
          <w:rFonts w:ascii="Arial" w:eastAsia="Arial" w:hAnsi="Arial" w:cs="Arial"/>
        </w:rPr>
        <w:t xml:space="preserve"> </w:t>
      </w:r>
      <w:r>
        <w:t xml:space="preserve">На каждого работника ДОУ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ДОУ, документов, предъявляемых при приеме на работу вместо трудовой книжки, справки о наличии (отсутствии) судимости, справки об отсутствии (наличии) административного наказания за употребление наркотических веществ. </w:t>
      </w:r>
    </w:p>
    <w:p w:rsidR="00FB6AED" w:rsidRDefault="00A6340C">
      <w:pPr>
        <w:ind w:left="1229" w:right="649" w:firstLine="0"/>
      </w:pPr>
      <w:r>
        <w:t xml:space="preserve">Здесь же хранится один экземпляр письменного трудового договора. </w:t>
      </w:r>
    </w:p>
    <w:p w:rsidR="00FB6AED" w:rsidRDefault="00A6340C">
      <w:pPr>
        <w:ind w:left="1229" w:right="649"/>
      </w:pPr>
      <w:r>
        <w:t xml:space="preserve">Личное дело работника хранится в ДОУ, в том числе и после увольнения, до достижения им возраста 75 лет. </w:t>
      </w:r>
    </w:p>
    <w:p w:rsidR="00FB6AED" w:rsidRDefault="00A6340C" w:rsidP="004E1E90">
      <w:pPr>
        <w:ind w:left="586" w:right="649" w:firstLine="690"/>
      </w:pPr>
      <w:r>
        <w:t>4.1.8.</w:t>
      </w:r>
      <w:r>
        <w:rPr>
          <w:rFonts w:ascii="Arial" w:eastAsia="Arial" w:hAnsi="Arial" w:cs="Arial"/>
        </w:rPr>
        <w:t xml:space="preserve"> </w:t>
      </w:r>
      <w:r>
        <w:t xml:space="preserve">Срочный трудовой договор (статья 59 ТК РФ) заключается: </w:t>
      </w:r>
    </w:p>
    <w:p w:rsidR="00FB6AED" w:rsidRDefault="00A6340C">
      <w:pPr>
        <w:numPr>
          <w:ilvl w:val="0"/>
          <w:numId w:val="43"/>
        </w:numPr>
        <w:ind w:right="649"/>
      </w:pPr>
      <w:r>
        <w:t xml:space="preserve">на время исполнения обязанностей отсутствующего работника, за которым в соответствии с трудовым </w:t>
      </w:r>
      <w:hyperlink r:id="rId44">
        <w:r>
          <w:t>законодательством</w:t>
        </w:r>
      </w:hyperlink>
      <w:hyperlink r:id="rId45">
        <w:r>
          <w:t xml:space="preserve"> </w:t>
        </w:r>
      </w:hyperlink>
      <w:r>
        <w:t xml:space="preserve">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 </w:t>
      </w:r>
    </w:p>
    <w:p w:rsidR="00FB6AED" w:rsidRDefault="00A6340C">
      <w:pPr>
        <w:numPr>
          <w:ilvl w:val="0"/>
          <w:numId w:val="43"/>
        </w:numPr>
        <w:ind w:right="649"/>
      </w:pPr>
      <w:r>
        <w:lastRenderedPageBreak/>
        <w:t xml:space="preserve">на время выполнения временных (до двух месяцев) работ; </w:t>
      </w:r>
    </w:p>
    <w:p w:rsidR="00FB6AED" w:rsidRDefault="00A6340C">
      <w:pPr>
        <w:numPr>
          <w:ilvl w:val="0"/>
          <w:numId w:val="43"/>
        </w:numPr>
        <w:ind w:right="649"/>
      </w:pPr>
      <w:r>
        <w:t xml:space="preserve">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 </w:t>
      </w:r>
    </w:p>
    <w:p w:rsidR="00FB6AED" w:rsidRDefault="00A6340C">
      <w:pPr>
        <w:numPr>
          <w:ilvl w:val="0"/>
          <w:numId w:val="43"/>
        </w:numPr>
        <w:ind w:right="649"/>
      </w:pPr>
      <w:r>
        <w:t xml:space="preserve">в других случаях, предусмотренных настоящим Трудовым </w:t>
      </w:r>
      <w:hyperlink r:id="rId46">
        <w:r>
          <w:t>Кодексом</w:t>
        </w:r>
      </w:hyperlink>
      <w:hyperlink r:id="rId47">
        <w:r>
          <w:t xml:space="preserve"> </w:t>
        </w:r>
      </w:hyperlink>
      <w:r>
        <w:t xml:space="preserve">или иными федеральными законами. </w:t>
      </w:r>
    </w:p>
    <w:p w:rsidR="00FB6AED" w:rsidRDefault="006A379C">
      <w:pPr>
        <w:ind w:left="754" w:right="649" w:firstLine="0"/>
      </w:pPr>
      <w:r>
        <w:t xml:space="preserve">        </w:t>
      </w:r>
      <w:r w:rsidR="00A6340C">
        <w:t>4.2.</w:t>
      </w:r>
      <w:r w:rsidR="00A6340C">
        <w:rPr>
          <w:rFonts w:ascii="Arial" w:eastAsia="Arial" w:hAnsi="Arial" w:cs="Arial"/>
        </w:rPr>
        <w:t xml:space="preserve"> </w:t>
      </w:r>
      <w:r w:rsidR="00A6340C">
        <w:t xml:space="preserve">Перевод на другую работу. </w:t>
      </w:r>
    </w:p>
    <w:p w:rsidR="00FB6AED" w:rsidRDefault="00A6340C">
      <w:pPr>
        <w:numPr>
          <w:ilvl w:val="2"/>
          <w:numId w:val="44"/>
        </w:numPr>
        <w:ind w:right="649"/>
      </w:pPr>
      <w: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(статья 72 ТК РФ). </w:t>
      </w:r>
    </w:p>
    <w:p w:rsidR="00FB6AED" w:rsidRDefault="00A6340C">
      <w:pPr>
        <w:numPr>
          <w:ilvl w:val="2"/>
          <w:numId w:val="44"/>
        </w:numPr>
        <w:ind w:right="649"/>
      </w:pPr>
      <w:r>
        <w:t xml:space="preserve">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(п.5 часть 1 статья 77 ТК РФ). </w:t>
      </w:r>
    </w:p>
    <w:p w:rsidR="00FB6AED" w:rsidRDefault="00A6340C">
      <w:pPr>
        <w:ind w:left="1229" w:right="649"/>
      </w:pPr>
      <w:r>
        <w:t xml:space="preserve">Запрещается переводить и перемещать работника на работу, противопоказанную ему по состоянию здоровья. </w:t>
      </w:r>
    </w:p>
    <w:p w:rsidR="00FB6AED" w:rsidRDefault="00A6340C">
      <w:pPr>
        <w:ind w:left="1229" w:right="649"/>
      </w:pPr>
      <w:r>
        <w:t xml:space="preserve">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 (статья 72.2 ТК РФ). </w:t>
      </w:r>
    </w:p>
    <w:p w:rsidR="00FB6AED" w:rsidRDefault="00A6340C">
      <w:pPr>
        <w:ind w:left="1229" w:right="649"/>
      </w:pPr>
      <w:r>
        <w:t xml:space="preserve">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(статья 73 ТК РФ). </w:t>
      </w:r>
    </w:p>
    <w:p w:rsidR="00FB6AED" w:rsidRDefault="00A6340C">
      <w:pPr>
        <w:numPr>
          <w:ilvl w:val="2"/>
          <w:numId w:val="44"/>
        </w:numPr>
        <w:ind w:right="649"/>
      </w:pPr>
      <w:r>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w:t>
      </w:r>
    </w:p>
    <w:p w:rsidR="00FB6AED" w:rsidRDefault="00A6340C">
      <w:pPr>
        <w:ind w:left="754" w:right="649" w:firstLine="0"/>
      </w:pPr>
      <w:r>
        <w:t>4.3.</w:t>
      </w:r>
      <w:r>
        <w:rPr>
          <w:rFonts w:ascii="Arial" w:eastAsia="Arial" w:hAnsi="Arial" w:cs="Arial"/>
        </w:rPr>
        <w:t xml:space="preserve"> </w:t>
      </w:r>
      <w:r>
        <w:t xml:space="preserve">Прекращение трудового договора. </w:t>
      </w:r>
    </w:p>
    <w:p w:rsidR="00FB6AED" w:rsidRDefault="00A6340C">
      <w:pPr>
        <w:numPr>
          <w:ilvl w:val="2"/>
          <w:numId w:val="46"/>
        </w:numPr>
        <w:ind w:right="649"/>
      </w:pPr>
      <w:r>
        <w:t xml:space="preserve">Прекращение трудового договора может иметь место только по основаниям, предусмотренным законодательством (статья 77 ТК РФ). </w:t>
      </w:r>
    </w:p>
    <w:p w:rsidR="00FB6AED" w:rsidRDefault="00A6340C">
      <w:pPr>
        <w:numPr>
          <w:ilvl w:val="2"/>
          <w:numId w:val="46"/>
        </w:numPr>
        <w:ind w:right="649"/>
      </w:pPr>
      <w:r>
        <w:t xml:space="preserve">Работник имеет право расторгнуть трудовой договор, заключенный на неопределенный срок, предупредив об этом администрацию письменно за две недели (статья 80 ТК РФ). Течение указанного срока начинается на следующий день после получения работодателем заявления работника об увольнении. </w:t>
      </w:r>
    </w:p>
    <w:p w:rsidR="00FB6AED" w:rsidRDefault="00A6340C">
      <w:pPr>
        <w:numPr>
          <w:ilvl w:val="2"/>
          <w:numId w:val="46"/>
        </w:numPr>
        <w:ind w:right="649"/>
      </w:pPr>
      <w:r>
        <w:lastRenderedPageBreak/>
        <w:t xml:space="preserve">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(статья 80 ТК РФ). </w:t>
      </w:r>
    </w:p>
    <w:p w:rsidR="00FB6AED" w:rsidRDefault="00A6340C">
      <w:pPr>
        <w:numPr>
          <w:ilvl w:val="2"/>
          <w:numId w:val="46"/>
        </w:numPr>
        <w:ind w:right="649"/>
      </w:pPr>
      <w:r>
        <w:t xml:space="preserve">Независимо от причины прекращения трудового договора администрация образовательной организации обязана: </w:t>
      </w:r>
    </w:p>
    <w:p w:rsidR="00FB6AED" w:rsidRDefault="00A6340C">
      <w:pPr>
        <w:numPr>
          <w:ilvl w:val="0"/>
          <w:numId w:val="43"/>
        </w:numPr>
        <w:ind w:right="649"/>
      </w:pPr>
      <w:r>
        <w:t xml:space="preserve">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 </w:t>
      </w:r>
    </w:p>
    <w:p w:rsidR="00FB6AED" w:rsidRDefault="00A6340C">
      <w:pPr>
        <w:numPr>
          <w:ilvl w:val="0"/>
          <w:numId w:val="43"/>
        </w:numPr>
        <w:ind w:right="649"/>
      </w:pPr>
      <w:r>
        <w:t xml:space="preserve">выдать работнику в день увольнения оформленную трудовую книжку или сведения о работе, а также по заявлению работника копии документов, связанных с работой (статья 62 ТК РФ); </w:t>
      </w:r>
    </w:p>
    <w:p w:rsidR="00FB6AED" w:rsidRDefault="00A6340C">
      <w:pPr>
        <w:numPr>
          <w:ilvl w:val="0"/>
          <w:numId w:val="43"/>
        </w:numPr>
        <w:ind w:right="649"/>
      </w:pPr>
      <w:r>
        <w:t xml:space="preserve">выплатить работнику в день увольнения все причитающиеся ему суммы. Днем увольнения считается последний день работы. </w:t>
      </w:r>
    </w:p>
    <w:p w:rsidR="00FB6AED" w:rsidRDefault="00A6340C">
      <w:pPr>
        <w:numPr>
          <w:ilvl w:val="2"/>
          <w:numId w:val="45"/>
        </w:numPr>
        <w:ind w:right="649"/>
      </w:pPr>
      <w:r>
        <w:t xml:space="preserve">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ТК РФ. </w:t>
      </w:r>
    </w:p>
    <w:p w:rsidR="00FB6AED" w:rsidRDefault="00A6340C">
      <w:pPr>
        <w:numPr>
          <w:ilvl w:val="2"/>
          <w:numId w:val="45"/>
        </w:numPr>
        <w:ind w:right="649"/>
      </w:pPr>
      <w:r>
        <w:t xml:space="preserve">В случае ведения бумажной трудовой книжки при ее получении в связи с увольнением работник расписывается в личной карточке формы Т-2 и в книге учета движения трудовых книжек и вкладышей к ним. </w:t>
      </w:r>
    </w:p>
    <w:p w:rsidR="00FB6AED" w:rsidRDefault="00A6340C">
      <w:pPr>
        <w:numPr>
          <w:ilvl w:val="2"/>
          <w:numId w:val="45"/>
        </w:numPr>
        <w:spacing w:after="416"/>
        <w:ind w:right="649"/>
      </w:pPr>
      <w:r>
        <w:t xml:space="preserve">Увольнение руководителей выборных профсоюзных органов (их заместителей) ДОУ, не освобожденных от основной работы по инициативе администрации в соответствии с п.2, п.3, п.5 статьей 81 Трудового кодекса допускается только с соблюдением порядка, установленного статьей 374, 376 ТК РФ. </w:t>
      </w:r>
    </w:p>
    <w:p w:rsidR="00FB6AED" w:rsidRDefault="006A379C">
      <w:pPr>
        <w:spacing w:after="291" w:line="271" w:lineRule="auto"/>
        <w:ind w:left="865" w:right="0" w:hanging="10"/>
      </w:pPr>
      <w:r>
        <w:rPr>
          <w:b/>
          <w:sz w:val="32"/>
        </w:rPr>
        <w:t xml:space="preserve">       </w:t>
      </w:r>
      <w:r w:rsidR="00A6340C">
        <w:rPr>
          <w:b/>
          <w:sz w:val="32"/>
        </w:rPr>
        <w:t>V.</w:t>
      </w:r>
      <w:r w:rsidR="00A6340C">
        <w:rPr>
          <w:rFonts w:ascii="Arial" w:eastAsia="Arial" w:hAnsi="Arial" w:cs="Arial"/>
          <w:b/>
          <w:sz w:val="32"/>
        </w:rPr>
        <w:t xml:space="preserve"> </w:t>
      </w:r>
      <w:r w:rsidR="00A6340C">
        <w:rPr>
          <w:b/>
        </w:rPr>
        <w:t xml:space="preserve">РАБОЧЕЕ ВРЕМЯ И ВРЕМЯ ОТДЫХА </w:t>
      </w:r>
    </w:p>
    <w:p w:rsidR="00FB6AED" w:rsidRDefault="00A6340C">
      <w:pPr>
        <w:ind w:left="1229" w:right="649"/>
      </w:pPr>
      <w:r>
        <w:t>5.1.</w:t>
      </w:r>
      <w:r>
        <w:rPr>
          <w:rFonts w:ascii="Arial" w:eastAsia="Arial" w:hAnsi="Arial" w:cs="Arial"/>
        </w:rPr>
        <w:t xml:space="preserve"> </w:t>
      </w:r>
      <w:r>
        <w:t xml:space="preserve">Рабочее время педагогических работников определяется Правилами внутреннего трудового </w:t>
      </w:r>
      <w:r w:rsidR="006A379C">
        <w:t>распорядка МДОУ «Детский сад №189</w:t>
      </w:r>
      <w:r>
        <w:t>»</w:t>
      </w:r>
      <w:r w:rsidR="008057D7">
        <w:t xml:space="preserve"> Октябрьского района г. Саратова</w:t>
      </w:r>
      <w:r>
        <w:t xml:space="preserve">, а также расписанием занятий и должностными обязанностями, возлагаемыми на них Уставом ДОУ и трудовым договором, годовым календарным графиком, графиком сменности. </w:t>
      </w:r>
    </w:p>
    <w:p w:rsidR="00FB6AED" w:rsidRDefault="00A6340C">
      <w:pPr>
        <w:ind w:left="1229" w:right="649"/>
      </w:pPr>
      <w:r>
        <w:t>5.2.</w:t>
      </w:r>
      <w:r>
        <w:rPr>
          <w:rFonts w:ascii="Arial" w:eastAsia="Arial" w:hAnsi="Arial" w:cs="Arial"/>
        </w:rPr>
        <w:t xml:space="preserve"> </w:t>
      </w:r>
      <w:r>
        <w:t xml:space="preserve">Для педагогических работников образовательных учреждений устанавливается сокращенная продолжительность рабочего времени - не более 36 часов в неделю (статья 333 ТК РФ.) </w:t>
      </w:r>
    </w:p>
    <w:p w:rsidR="00FB6AED" w:rsidRDefault="00A6340C">
      <w:pPr>
        <w:ind w:left="1229" w:right="649"/>
      </w:pPr>
      <w:r>
        <w:t>5.3.</w:t>
      </w:r>
      <w:r>
        <w:rPr>
          <w:rFonts w:ascii="Arial" w:eastAsia="Arial" w:hAnsi="Arial" w:cs="Arial"/>
        </w:rPr>
        <w:t xml:space="preserve"> </w:t>
      </w:r>
      <w:r>
        <w:t>Продолжительность рабочего времени, а также</w:t>
      </w:r>
      <w:r w:rsidR="006A379C">
        <w:t xml:space="preserve"> минимальная продолжительность ежегодного </w:t>
      </w:r>
      <w:r>
        <w:t xml:space="preserve">оплачиваемого отпуска педагогическим </w:t>
      </w:r>
      <w:r>
        <w:lastRenderedPageBreak/>
        <w:t xml:space="preserve">работником образовательных учреждений устанавливается ТК РФ и иными правовыми актами РФ с учетом особенностей их труда. </w:t>
      </w:r>
    </w:p>
    <w:p w:rsidR="00FB6AED" w:rsidRDefault="00A6340C">
      <w:pPr>
        <w:ind w:left="1229" w:right="649"/>
      </w:pPr>
      <w:r>
        <w:t>5.4.</w:t>
      </w:r>
      <w:r>
        <w:rPr>
          <w:rFonts w:ascii="Arial" w:eastAsia="Arial" w:hAnsi="Arial" w:cs="Arial"/>
        </w:rPr>
        <w:t xml:space="preserve"> </w:t>
      </w:r>
      <w:r>
        <w:t xml:space="preserve">Педагогическая нагрузка педагогического работника ДОУ оговаривается в трудовом договоре. </w:t>
      </w:r>
    </w:p>
    <w:p w:rsidR="00FB6AED" w:rsidRDefault="00A6340C">
      <w:pPr>
        <w:ind w:left="1229" w:right="649"/>
      </w:pPr>
      <w:r>
        <w:t>5.4.1.</w:t>
      </w:r>
      <w:r>
        <w:rPr>
          <w:rFonts w:ascii="Arial" w:eastAsia="Arial" w:hAnsi="Arial" w:cs="Arial"/>
        </w:rPr>
        <w:t xml:space="preserve"> </w:t>
      </w:r>
      <w:r>
        <w:t xml:space="preserve">Первоначально оговоренный в трудовом договоре объем педагогической нагрузки может быть изменен сторонами, что должно найти отражение в дополнительном соглашении к трудовому договору. </w:t>
      </w:r>
    </w:p>
    <w:p w:rsidR="00FB6AED" w:rsidRDefault="00A6340C">
      <w:pPr>
        <w:ind w:left="1229" w:right="649" w:firstLine="706"/>
      </w:pPr>
      <w:r>
        <w:t>5.4.2.</w:t>
      </w:r>
      <w:r>
        <w:rPr>
          <w:rFonts w:ascii="Arial" w:eastAsia="Arial" w:hAnsi="Arial" w:cs="Arial"/>
        </w:rPr>
        <w:t xml:space="preserve"> </w:t>
      </w:r>
      <w:r>
        <w:t xml:space="preserve">Трудовой договор в соответствии со статьей 93 ТК РФ может быть заключен на условиях работы с нагрузкой менее, чем установлено за ставку заработной платы, в следующих случаях: </w:t>
      </w:r>
    </w:p>
    <w:p w:rsidR="00FB6AED" w:rsidRDefault="00A6340C">
      <w:pPr>
        <w:numPr>
          <w:ilvl w:val="2"/>
          <w:numId w:val="47"/>
        </w:numPr>
        <w:ind w:right="649"/>
      </w:pPr>
      <w:r>
        <w:t xml:space="preserve">по соглашению между работником и администрацией образовательной организации; </w:t>
      </w:r>
    </w:p>
    <w:p w:rsidR="00FB6AED" w:rsidRDefault="00A6340C">
      <w:pPr>
        <w:numPr>
          <w:ilvl w:val="2"/>
          <w:numId w:val="47"/>
        </w:numPr>
        <w:ind w:right="649"/>
      </w:pPr>
      <w:r>
        <w:t xml:space="preserve">по просьбе беременной женщины или имеющей ребенка в возрасте до </w:t>
      </w:r>
    </w:p>
    <w:p w:rsidR="00FB6AED" w:rsidRDefault="00A6340C">
      <w:pPr>
        <w:ind w:left="1229" w:right="649" w:firstLine="0"/>
      </w:pPr>
      <w:r>
        <w:t xml:space="preserve">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 </w:t>
      </w:r>
    </w:p>
    <w:p w:rsidR="00FB6AED" w:rsidRDefault="00A6340C">
      <w:pPr>
        <w:ind w:left="1229" w:right="649" w:firstLine="706"/>
      </w:pPr>
      <w:r>
        <w:t>5.4.3.</w:t>
      </w:r>
      <w:r>
        <w:rPr>
          <w:rFonts w:ascii="Arial" w:eastAsia="Arial" w:hAnsi="Arial" w:cs="Arial"/>
        </w:rPr>
        <w:t xml:space="preserve"> </w:t>
      </w:r>
      <w:r>
        <w:t xml:space="preserve">Для изменения нагрузки по инициативе администрации согласие работника не требуется в случаях: </w:t>
      </w:r>
    </w:p>
    <w:p w:rsidR="00FB6AED" w:rsidRDefault="00A6340C">
      <w:pPr>
        <w:numPr>
          <w:ilvl w:val="2"/>
          <w:numId w:val="48"/>
        </w:numPr>
        <w:ind w:right="649"/>
      </w:pPr>
      <w:r>
        <w:t xml:space="preserve">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w:t>
      </w:r>
    </w:p>
    <w:p w:rsidR="00FB6AED" w:rsidRDefault="00A6340C">
      <w:pPr>
        <w:numPr>
          <w:ilvl w:val="2"/>
          <w:numId w:val="48"/>
        </w:numPr>
        <w:ind w:right="649"/>
      </w:pPr>
      <w:r>
        <w:t xml:space="preserve">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 (статья 72.2 ТК РФ). </w:t>
      </w:r>
    </w:p>
    <w:p w:rsidR="00FB6AED" w:rsidRDefault="00A6340C">
      <w:pPr>
        <w:ind w:left="1229" w:right="649"/>
      </w:pPr>
      <w:r>
        <w:t>5.4.4.</w:t>
      </w:r>
      <w:r>
        <w:rPr>
          <w:rFonts w:ascii="Arial" w:eastAsia="Arial" w:hAnsi="Arial" w:cs="Arial"/>
        </w:rPr>
        <w:t xml:space="preserve"> </w:t>
      </w:r>
      <w:r>
        <w:t xml:space="preserve">Нагрузка педагогическим работникам на новый учебный год устанавливается руководителем ДОУ с учетом мнения выборного профсоюзного органа, с учетом мнения трудового коллектива (обсуждение нагрузки на методических объединениях, педагогических советах и др.) до ухода работников в отпуск, но не позднее сроков, за которые они должны быть предупреждены о возможном изменении в объеме учебной нагрузки. </w:t>
      </w:r>
    </w:p>
    <w:p w:rsidR="00FB6AED" w:rsidRDefault="00A6340C" w:rsidP="00C957B3">
      <w:pPr>
        <w:ind w:left="1229" w:right="649" w:firstLine="331"/>
      </w:pPr>
      <w:r>
        <w:lastRenderedPageBreak/>
        <w:t>5.4.5.</w:t>
      </w:r>
      <w:r>
        <w:rPr>
          <w:rFonts w:ascii="Arial" w:eastAsia="Arial" w:hAnsi="Arial" w:cs="Arial"/>
        </w:rPr>
        <w:t xml:space="preserve"> </w:t>
      </w:r>
      <w:r>
        <w:t xml:space="preserve">При проведении тарификации педагогических работников ДОУ на начало нового учебного года объем учебной нагрузки каждого педагога устанавливается приказом руководителя ДОУ с учетом мнения выборного профсоюзного органа, мнение которого, как коллективного органа, должно быть оформлено в виде решения, принятого на специальном заседании с составлением соответствующего протокола. </w:t>
      </w:r>
    </w:p>
    <w:p w:rsidR="00FB6AED" w:rsidRDefault="00A6340C" w:rsidP="00C957B3">
      <w:pPr>
        <w:ind w:left="1229" w:right="649" w:firstLine="331"/>
      </w:pPr>
      <w:r>
        <w:t>5.4.6.</w:t>
      </w:r>
      <w:r>
        <w:rPr>
          <w:rFonts w:ascii="Arial" w:eastAsia="Arial" w:hAnsi="Arial" w:cs="Arial"/>
        </w:rPr>
        <w:t xml:space="preserve"> </w:t>
      </w:r>
      <w:r>
        <w:t xml:space="preserve">При установлении учебной нагрузки на новый учебный год, как правило, у педагогических работников должна сохраняться преемственность групп. </w:t>
      </w:r>
    </w:p>
    <w:p w:rsidR="00FB6AED" w:rsidRDefault="00A6340C" w:rsidP="00C957B3">
      <w:pPr>
        <w:ind w:left="1229" w:right="649" w:firstLine="331"/>
      </w:pPr>
      <w:r>
        <w:t>5.5.</w:t>
      </w:r>
      <w:r>
        <w:rPr>
          <w:rFonts w:ascii="Arial" w:eastAsia="Arial" w:hAnsi="Arial" w:cs="Arial"/>
        </w:rPr>
        <w:t xml:space="preserve"> </w:t>
      </w:r>
      <w:r>
        <w:t xml:space="preserve">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ДОУ с учетом мнения выборного профсоюзного органа. </w:t>
      </w:r>
    </w:p>
    <w:p w:rsidR="00FB6AED" w:rsidRDefault="00A6340C" w:rsidP="00C957B3">
      <w:pPr>
        <w:ind w:left="1229" w:right="649" w:firstLine="331"/>
      </w:pPr>
      <w:r>
        <w:t>5.5.1.</w:t>
      </w:r>
      <w:r>
        <w:rPr>
          <w:rFonts w:ascii="Arial" w:eastAsia="Arial" w:hAnsi="Arial" w:cs="Arial"/>
        </w:rPr>
        <w:t xml:space="preserve"> </w:t>
      </w:r>
      <w:r>
        <w:t xml:space="preserve">В графике указываются часы работы и перерыв для отдыха и приема пищи. </w:t>
      </w:r>
    </w:p>
    <w:p w:rsidR="00FB6AED" w:rsidRDefault="00A6340C" w:rsidP="00C957B3">
      <w:pPr>
        <w:ind w:left="1229" w:right="649" w:firstLine="331"/>
      </w:pPr>
      <w:r>
        <w:t xml:space="preserve">Порядок и место отдыха, приема пищи устанавливаются руководителем с учетом мнения выборного профсоюзного органа учреждения. </w:t>
      </w:r>
    </w:p>
    <w:p w:rsidR="00FB6AED" w:rsidRDefault="00A6340C" w:rsidP="00C957B3">
      <w:pPr>
        <w:ind w:left="1229" w:right="649" w:firstLine="331"/>
      </w:pPr>
      <w:r>
        <w:t xml:space="preserve">График сменности объявляется работнику под расписку и вывешивается на видном месте, как правило, не позднее, чем за один месяц до введения его в действие. </w:t>
      </w:r>
    </w:p>
    <w:p w:rsidR="00FB6AED" w:rsidRDefault="00A6340C" w:rsidP="00C957B3">
      <w:pPr>
        <w:ind w:left="1229" w:right="649" w:firstLine="331"/>
      </w:pPr>
      <w:r>
        <w:t xml:space="preserve">В течение рабочего дня (смены) работнику должен быть предоставлен перерыв для отдыха и питания продолжительностью от 30 минут до одного часа, который в рабочее время не включается. </w:t>
      </w:r>
    </w:p>
    <w:p w:rsidR="008461FB" w:rsidRPr="008461FB" w:rsidRDefault="002B6E69" w:rsidP="008461FB">
      <w:pPr>
        <w:ind w:left="1229" w:right="649"/>
        <w:jc w:val="center"/>
        <w:rPr>
          <w:b/>
        </w:rPr>
      </w:pPr>
      <w:r w:rsidRPr="008461FB">
        <w:rPr>
          <w:b/>
        </w:rPr>
        <w:t xml:space="preserve">График работы сотрудников </w:t>
      </w:r>
    </w:p>
    <w:p w:rsidR="002B6E69" w:rsidRPr="008461FB" w:rsidRDefault="002B6E69" w:rsidP="008461FB">
      <w:pPr>
        <w:ind w:left="1229" w:right="649"/>
        <w:jc w:val="center"/>
        <w:rPr>
          <w:b/>
        </w:rPr>
      </w:pPr>
      <w:r w:rsidRPr="008461FB">
        <w:rPr>
          <w:b/>
        </w:rPr>
        <w:t xml:space="preserve">МДОУ «Детский </w:t>
      </w:r>
      <w:r w:rsidR="008461FB" w:rsidRPr="008461FB">
        <w:rPr>
          <w:b/>
        </w:rPr>
        <w:t>сад №189</w:t>
      </w:r>
      <w:r w:rsidRPr="008461FB">
        <w:rPr>
          <w:b/>
        </w:rPr>
        <w:t>»</w:t>
      </w:r>
      <w:r w:rsidR="008461FB" w:rsidRPr="008461FB">
        <w:rPr>
          <w:b/>
        </w:rPr>
        <w:t xml:space="preserve"> Октябрьского района г. Саратова</w:t>
      </w:r>
    </w:p>
    <w:tbl>
      <w:tblPr>
        <w:tblStyle w:val="TableGrid"/>
        <w:tblW w:w="10722" w:type="dxa"/>
        <w:tblInd w:w="562" w:type="dxa"/>
        <w:tblLayout w:type="fixed"/>
        <w:tblCellMar>
          <w:right w:w="564" w:type="dxa"/>
        </w:tblCellMar>
        <w:tblLook w:val="04A0" w:firstRow="1" w:lastRow="0" w:firstColumn="1" w:lastColumn="0" w:noHBand="0" w:noVBand="1"/>
      </w:tblPr>
      <w:tblGrid>
        <w:gridCol w:w="2127"/>
        <w:gridCol w:w="1275"/>
        <w:gridCol w:w="1418"/>
        <w:gridCol w:w="3118"/>
        <w:gridCol w:w="2784"/>
      </w:tblGrid>
      <w:tr w:rsidR="00795BF4" w:rsidTr="00C957B3">
        <w:trPr>
          <w:trHeight w:val="460"/>
        </w:trPr>
        <w:tc>
          <w:tcPr>
            <w:tcW w:w="2127" w:type="dxa"/>
            <w:tcBorders>
              <w:top w:val="single" w:sz="4" w:space="0" w:color="000000"/>
              <w:left w:val="single" w:sz="4" w:space="0" w:color="000000"/>
              <w:bottom w:val="single" w:sz="4" w:space="0" w:color="000000"/>
              <w:right w:val="single" w:sz="4" w:space="0" w:color="auto"/>
            </w:tcBorders>
          </w:tcPr>
          <w:p w:rsidR="002B6E69" w:rsidRPr="00C957B3" w:rsidRDefault="002B6E69" w:rsidP="00680068">
            <w:pPr>
              <w:spacing w:after="0" w:line="259" w:lineRule="auto"/>
              <w:ind w:left="5" w:right="0" w:firstLine="0"/>
              <w:jc w:val="left"/>
              <w:rPr>
                <w:b/>
                <w:sz w:val="20"/>
                <w:szCs w:val="20"/>
              </w:rPr>
            </w:pPr>
            <w:r w:rsidRPr="00C957B3">
              <w:rPr>
                <w:b/>
                <w:sz w:val="20"/>
                <w:szCs w:val="20"/>
              </w:rPr>
              <w:t>Должность</w:t>
            </w:r>
          </w:p>
        </w:tc>
        <w:tc>
          <w:tcPr>
            <w:tcW w:w="1275" w:type="dxa"/>
            <w:tcBorders>
              <w:top w:val="single" w:sz="4" w:space="0" w:color="000000"/>
              <w:left w:val="single" w:sz="4" w:space="0" w:color="auto"/>
              <w:bottom w:val="single" w:sz="4" w:space="0" w:color="000000"/>
              <w:right w:val="single" w:sz="4" w:space="0" w:color="000000"/>
            </w:tcBorders>
          </w:tcPr>
          <w:p w:rsidR="002B6E69" w:rsidRPr="00C957B3" w:rsidRDefault="002B6E69" w:rsidP="00C957B3">
            <w:pPr>
              <w:spacing w:after="0" w:line="259" w:lineRule="auto"/>
              <w:ind w:left="0" w:right="-429" w:firstLine="0"/>
              <w:jc w:val="left"/>
              <w:rPr>
                <w:b/>
                <w:sz w:val="20"/>
                <w:szCs w:val="20"/>
              </w:rPr>
            </w:pPr>
            <w:r w:rsidRPr="00C957B3">
              <w:rPr>
                <w:b/>
                <w:sz w:val="20"/>
                <w:szCs w:val="20"/>
              </w:rPr>
              <w:t>Кол-во шт.</w:t>
            </w:r>
            <w:r w:rsidR="008461FB" w:rsidRPr="00C957B3">
              <w:rPr>
                <w:b/>
                <w:sz w:val="20"/>
                <w:szCs w:val="20"/>
              </w:rPr>
              <w:t xml:space="preserve"> </w:t>
            </w:r>
            <w:r w:rsidRPr="00C957B3">
              <w:rPr>
                <w:b/>
                <w:sz w:val="20"/>
                <w:szCs w:val="20"/>
              </w:rPr>
              <w:t>ед.</w:t>
            </w:r>
          </w:p>
        </w:tc>
        <w:tc>
          <w:tcPr>
            <w:tcW w:w="1418" w:type="dxa"/>
            <w:tcBorders>
              <w:top w:val="single" w:sz="4" w:space="0" w:color="000000"/>
              <w:left w:val="single" w:sz="4" w:space="0" w:color="000000"/>
              <w:bottom w:val="single" w:sz="4" w:space="0" w:color="000000"/>
              <w:right w:val="single" w:sz="4" w:space="0" w:color="000000"/>
            </w:tcBorders>
          </w:tcPr>
          <w:p w:rsidR="002B6E69" w:rsidRPr="00C957B3" w:rsidRDefault="002B6E69" w:rsidP="00680068">
            <w:pPr>
              <w:spacing w:after="0" w:line="259" w:lineRule="auto"/>
              <w:ind w:left="0" w:right="0" w:firstLine="29"/>
              <w:jc w:val="left"/>
              <w:rPr>
                <w:b/>
                <w:sz w:val="20"/>
                <w:szCs w:val="20"/>
              </w:rPr>
            </w:pPr>
            <w:r w:rsidRPr="00C957B3">
              <w:rPr>
                <w:b/>
                <w:sz w:val="20"/>
                <w:szCs w:val="20"/>
              </w:rPr>
              <w:t>Часы в неделю</w:t>
            </w:r>
          </w:p>
        </w:tc>
        <w:tc>
          <w:tcPr>
            <w:tcW w:w="3118" w:type="dxa"/>
            <w:tcBorders>
              <w:top w:val="single" w:sz="4" w:space="0" w:color="000000"/>
              <w:left w:val="single" w:sz="4" w:space="0" w:color="000000"/>
              <w:bottom w:val="single" w:sz="4" w:space="0" w:color="000000"/>
              <w:right w:val="single" w:sz="4" w:space="0" w:color="000000"/>
            </w:tcBorders>
          </w:tcPr>
          <w:p w:rsidR="002B6E69" w:rsidRPr="00C957B3" w:rsidRDefault="002B6E69" w:rsidP="00680068">
            <w:pPr>
              <w:spacing w:after="0" w:line="259" w:lineRule="auto"/>
              <w:ind w:left="5" w:right="0" w:firstLine="0"/>
              <w:jc w:val="left"/>
              <w:rPr>
                <w:b/>
                <w:sz w:val="20"/>
                <w:szCs w:val="20"/>
              </w:rPr>
            </w:pPr>
            <w:r w:rsidRPr="00C957B3">
              <w:rPr>
                <w:b/>
                <w:sz w:val="20"/>
                <w:szCs w:val="20"/>
              </w:rPr>
              <w:t>График работы</w:t>
            </w:r>
          </w:p>
        </w:tc>
        <w:tc>
          <w:tcPr>
            <w:tcW w:w="2784" w:type="dxa"/>
            <w:tcBorders>
              <w:top w:val="single" w:sz="4" w:space="0" w:color="000000"/>
              <w:left w:val="single" w:sz="4" w:space="0" w:color="000000"/>
              <w:bottom w:val="single" w:sz="4" w:space="0" w:color="000000"/>
              <w:right w:val="single" w:sz="4" w:space="0" w:color="000000"/>
            </w:tcBorders>
          </w:tcPr>
          <w:p w:rsidR="002B6E69" w:rsidRPr="00C957B3" w:rsidRDefault="002B6E69" w:rsidP="00680068">
            <w:pPr>
              <w:spacing w:after="0" w:line="259" w:lineRule="auto"/>
              <w:ind w:left="5" w:right="0" w:firstLine="0"/>
              <w:jc w:val="left"/>
              <w:rPr>
                <w:b/>
                <w:sz w:val="20"/>
                <w:szCs w:val="20"/>
              </w:rPr>
            </w:pPr>
            <w:r w:rsidRPr="00C957B3">
              <w:rPr>
                <w:b/>
                <w:sz w:val="20"/>
                <w:szCs w:val="20"/>
              </w:rPr>
              <w:t>Перерыв на обед</w:t>
            </w:r>
          </w:p>
        </w:tc>
      </w:tr>
      <w:tr w:rsidR="008461FB" w:rsidTr="00C957B3">
        <w:trPr>
          <w:trHeight w:val="293"/>
        </w:trPr>
        <w:tc>
          <w:tcPr>
            <w:tcW w:w="10722" w:type="dxa"/>
            <w:gridSpan w:val="5"/>
            <w:tcBorders>
              <w:top w:val="single" w:sz="4" w:space="0" w:color="000000"/>
              <w:left w:val="single" w:sz="4" w:space="0" w:color="000000"/>
              <w:bottom w:val="single" w:sz="4" w:space="0" w:color="000000"/>
              <w:right w:val="single" w:sz="4" w:space="0" w:color="000000"/>
            </w:tcBorders>
          </w:tcPr>
          <w:p w:rsidR="008461FB" w:rsidRPr="008461FB" w:rsidRDefault="008461FB" w:rsidP="00680068">
            <w:pPr>
              <w:spacing w:after="0" w:line="259" w:lineRule="auto"/>
              <w:ind w:left="5" w:right="0" w:firstLine="0"/>
              <w:jc w:val="left"/>
              <w:rPr>
                <w:b/>
                <w:i/>
                <w:sz w:val="20"/>
                <w:szCs w:val="20"/>
                <w:u w:val="single"/>
              </w:rPr>
            </w:pPr>
            <w:r w:rsidRPr="008461FB">
              <w:rPr>
                <w:b/>
                <w:i/>
                <w:sz w:val="20"/>
                <w:szCs w:val="20"/>
                <w:u w:val="single"/>
              </w:rPr>
              <w:t>Руководящий персонал</w:t>
            </w:r>
          </w:p>
        </w:tc>
      </w:tr>
      <w:tr w:rsidR="00795BF4" w:rsidRPr="008461FB" w:rsidTr="00C957B3">
        <w:trPr>
          <w:trHeight w:val="879"/>
        </w:trPr>
        <w:tc>
          <w:tcPr>
            <w:tcW w:w="2127" w:type="dxa"/>
            <w:tcBorders>
              <w:top w:val="single" w:sz="4" w:space="0" w:color="000000"/>
              <w:left w:val="single" w:sz="4" w:space="0" w:color="000000"/>
              <w:bottom w:val="single" w:sz="4" w:space="0" w:color="000000"/>
              <w:right w:val="single" w:sz="4" w:space="0" w:color="auto"/>
            </w:tcBorders>
          </w:tcPr>
          <w:p w:rsidR="002B6E69" w:rsidRPr="008461FB" w:rsidRDefault="008461FB" w:rsidP="00680068">
            <w:pPr>
              <w:spacing w:after="0" w:line="259" w:lineRule="auto"/>
              <w:ind w:left="5" w:right="0" w:firstLine="0"/>
              <w:jc w:val="center"/>
              <w:rPr>
                <w:sz w:val="24"/>
                <w:szCs w:val="24"/>
              </w:rPr>
            </w:pPr>
            <w:r w:rsidRPr="008461FB">
              <w:rPr>
                <w:sz w:val="24"/>
                <w:szCs w:val="24"/>
              </w:rPr>
              <w:t>Заведующий</w:t>
            </w:r>
          </w:p>
        </w:tc>
        <w:tc>
          <w:tcPr>
            <w:tcW w:w="1275" w:type="dxa"/>
            <w:tcBorders>
              <w:top w:val="single" w:sz="4" w:space="0" w:color="000000"/>
              <w:left w:val="single" w:sz="4" w:space="0" w:color="auto"/>
              <w:bottom w:val="single" w:sz="4" w:space="0" w:color="000000"/>
              <w:right w:val="single" w:sz="4" w:space="0" w:color="000000"/>
            </w:tcBorders>
          </w:tcPr>
          <w:p w:rsidR="002B6E69" w:rsidRPr="008461FB" w:rsidRDefault="008461FB" w:rsidP="00680068">
            <w:pPr>
              <w:spacing w:after="0" w:line="259" w:lineRule="auto"/>
              <w:ind w:left="0" w:right="0" w:firstLine="0"/>
              <w:jc w:val="center"/>
              <w:rPr>
                <w:sz w:val="24"/>
                <w:szCs w:val="24"/>
              </w:rPr>
            </w:pPr>
            <w:r w:rsidRPr="008461FB">
              <w:rPr>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2B6E69" w:rsidRPr="008461FB" w:rsidRDefault="008461FB" w:rsidP="00680068">
            <w:pPr>
              <w:spacing w:after="0" w:line="259" w:lineRule="auto"/>
              <w:ind w:left="67" w:right="0" w:firstLine="307"/>
              <w:jc w:val="center"/>
              <w:rPr>
                <w:sz w:val="24"/>
                <w:szCs w:val="24"/>
              </w:rPr>
            </w:pPr>
            <w:r w:rsidRPr="008461FB">
              <w:rPr>
                <w:sz w:val="24"/>
                <w:szCs w:val="24"/>
              </w:rPr>
              <w:t>40</w:t>
            </w:r>
          </w:p>
        </w:tc>
        <w:tc>
          <w:tcPr>
            <w:tcW w:w="3118" w:type="dxa"/>
            <w:tcBorders>
              <w:top w:val="single" w:sz="4" w:space="0" w:color="000000"/>
              <w:left w:val="single" w:sz="4" w:space="0" w:color="000000"/>
              <w:bottom w:val="single" w:sz="4" w:space="0" w:color="000000"/>
              <w:right w:val="single" w:sz="4" w:space="0" w:color="000000"/>
            </w:tcBorders>
          </w:tcPr>
          <w:p w:rsidR="002B6E69" w:rsidRPr="008461FB" w:rsidRDefault="008461FB" w:rsidP="00680068">
            <w:pPr>
              <w:spacing w:after="0" w:line="259" w:lineRule="auto"/>
              <w:ind w:left="5" w:right="0" w:firstLine="0"/>
              <w:jc w:val="center"/>
              <w:rPr>
                <w:sz w:val="24"/>
                <w:szCs w:val="24"/>
              </w:rPr>
            </w:pPr>
            <w:r w:rsidRPr="008461FB">
              <w:rPr>
                <w:sz w:val="24"/>
                <w:szCs w:val="24"/>
              </w:rPr>
              <w:t>с 08.00</w:t>
            </w:r>
          </w:p>
          <w:p w:rsidR="008461FB" w:rsidRPr="008461FB" w:rsidRDefault="008461FB" w:rsidP="00680068">
            <w:pPr>
              <w:spacing w:after="0" w:line="259" w:lineRule="auto"/>
              <w:ind w:left="5" w:right="0" w:firstLine="0"/>
              <w:jc w:val="center"/>
              <w:rPr>
                <w:sz w:val="24"/>
                <w:szCs w:val="24"/>
              </w:rPr>
            </w:pPr>
            <w:r w:rsidRPr="008461FB">
              <w:rPr>
                <w:sz w:val="24"/>
                <w:szCs w:val="24"/>
              </w:rPr>
              <w:t>ненормированный рабочий день</w:t>
            </w:r>
          </w:p>
        </w:tc>
        <w:tc>
          <w:tcPr>
            <w:tcW w:w="2784" w:type="dxa"/>
            <w:tcBorders>
              <w:top w:val="single" w:sz="4" w:space="0" w:color="000000"/>
              <w:left w:val="single" w:sz="4" w:space="0" w:color="000000"/>
              <w:bottom w:val="single" w:sz="4" w:space="0" w:color="000000"/>
              <w:right w:val="single" w:sz="4" w:space="0" w:color="000000"/>
            </w:tcBorders>
          </w:tcPr>
          <w:p w:rsidR="002B6E69" w:rsidRPr="008461FB" w:rsidRDefault="008461FB" w:rsidP="00680068">
            <w:pPr>
              <w:spacing w:after="0" w:line="259" w:lineRule="auto"/>
              <w:ind w:left="5" w:right="0" w:firstLine="0"/>
              <w:jc w:val="center"/>
              <w:rPr>
                <w:sz w:val="24"/>
                <w:szCs w:val="24"/>
              </w:rPr>
            </w:pPr>
            <w:r>
              <w:rPr>
                <w:sz w:val="24"/>
                <w:szCs w:val="24"/>
              </w:rPr>
              <w:t>с</w:t>
            </w:r>
            <w:r w:rsidRPr="008461FB">
              <w:rPr>
                <w:sz w:val="24"/>
                <w:szCs w:val="24"/>
              </w:rPr>
              <w:t xml:space="preserve"> 13.00 до 14.00</w:t>
            </w:r>
          </w:p>
        </w:tc>
      </w:tr>
      <w:tr w:rsidR="008461FB" w:rsidRPr="008461FB" w:rsidTr="00C957B3">
        <w:trPr>
          <w:trHeight w:val="352"/>
        </w:trPr>
        <w:tc>
          <w:tcPr>
            <w:tcW w:w="10722" w:type="dxa"/>
            <w:gridSpan w:val="5"/>
            <w:tcBorders>
              <w:top w:val="single" w:sz="4" w:space="0" w:color="000000"/>
              <w:left w:val="single" w:sz="4" w:space="0" w:color="000000"/>
              <w:bottom w:val="single" w:sz="4" w:space="0" w:color="000000"/>
              <w:right w:val="single" w:sz="4" w:space="0" w:color="000000"/>
            </w:tcBorders>
          </w:tcPr>
          <w:p w:rsidR="008461FB" w:rsidRPr="00C957B3" w:rsidRDefault="008461FB" w:rsidP="00680068">
            <w:pPr>
              <w:spacing w:after="0" w:line="259" w:lineRule="auto"/>
              <w:ind w:left="5" w:right="0" w:firstLine="0"/>
              <w:jc w:val="left"/>
              <w:rPr>
                <w:b/>
                <w:i/>
                <w:sz w:val="20"/>
                <w:szCs w:val="20"/>
                <w:u w:val="single"/>
              </w:rPr>
            </w:pPr>
            <w:proofErr w:type="gramStart"/>
            <w:r w:rsidRPr="00C957B3">
              <w:rPr>
                <w:b/>
                <w:i/>
                <w:sz w:val="20"/>
                <w:szCs w:val="20"/>
                <w:u w:val="single"/>
              </w:rPr>
              <w:t>Педагогический  персонал</w:t>
            </w:r>
            <w:proofErr w:type="gramEnd"/>
          </w:p>
        </w:tc>
      </w:tr>
      <w:tr w:rsidR="00795BF4" w:rsidRPr="008461FB" w:rsidTr="00C957B3">
        <w:trPr>
          <w:trHeight w:val="882"/>
        </w:trPr>
        <w:tc>
          <w:tcPr>
            <w:tcW w:w="2127" w:type="dxa"/>
            <w:tcBorders>
              <w:top w:val="single" w:sz="4" w:space="0" w:color="000000"/>
              <w:left w:val="single" w:sz="4" w:space="0" w:color="000000"/>
              <w:bottom w:val="single" w:sz="4" w:space="0" w:color="auto"/>
              <w:right w:val="single" w:sz="4" w:space="0" w:color="auto"/>
            </w:tcBorders>
          </w:tcPr>
          <w:p w:rsidR="00795BF4" w:rsidRPr="008461FB" w:rsidRDefault="00795BF4" w:rsidP="00680068">
            <w:pPr>
              <w:spacing w:after="0" w:line="259" w:lineRule="auto"/>
              <w:ind w:left="5" w:right="0" w:firstLine="0"/>
              <w:jc w:val="center"/>
              <w:rPr>
                <w:sz w:val="24"/>
                <w:szCs w:val="24"/>
              </w:rPr>
            </w:pPr>
            <w:r w:rsidRPr="008461FB">
              <w:rPr>
                <w:sz w:val="24"/>
                <w:szCs w:val="24"/>
              </w:rPr>
              <w:t>Старший воспитатель</w:t>
            </w:r>
          </w:p>
        </w:tc>
        <w:tc>
          <w:tcPr>
            <w:tcW w:w="1275" w:type="dxa"/>
            <w:tcBorders>
              <w:top w:val="single" w:sz="4" w:space="0" w:color="000000"/>
              <w:left w:val="single" w:sz="4" w:space="0" w:color="auto"/>
              <w:bottom w:val="single" w:sz="4" w:space="0" w:color="auto"/>
              <w:right w:val="single" w:sz="4" w:space="0" w:color="000000"/>
            </w:tcBorders>
          </w:tcPr>
          <w:p w:rsidR="00795BF4" w:rsidRPr="008461FB" w:rsidRDefault="00795BF4" w:rsidP="00680068">
            <w:pPr>
              <w:spacing w:after="0" w:line="259" w:lineRule="auto"/>
              <w:ind w:left="0" w:right="0" w:firstLine="0"/>
              <w:jc w:val="center"/>
              <w:rPr>
                <w:sz w:val="24"/>
                <w:szCs w:val="24"/>
              </w:rPr>
            </w:pPr>
            <w:r w:rsidRPr="008461FB">
              <w:rPr>
                <w:sz w:val="24"/>
                <w:szCs w:val="24"/>
              </w:rPr>
              <w:t>1,0</w:t>
            </w:r>
          </w:p>
        </w:tc>
        <w:tc>
          <w:tcPr>
            <w:tcW w:w="1418" w:type="dxa"/>
            <w:tcBorders>
              <w:top w:val="single" w:sz="4" w:space="0" w:color="000000"/>
              <w:left w:val="single" w:sz="4" w:space="0" w:color="000000"/>
              <w:bottom w:val="single" w:sz="4" w:space="0" w:color="auto"/>
              <w:right w:val="single" w:sz="4" w:space="0" w:color="000000"/>
            </w:tcBorders>
          </w:tcPr>
          <w:p w:rsidR="00795BF4" w:rsidRPr="008461FB" w:rsidRDefault="00795BF4" w:rsidP="00680068">
            <w:pPr>
              <w:spacing w:after="0" w:line="259" w:lineRule="auto"/>
              <w:ind w:left="67" w:right="0" w:firstLine="307"/>
              <w:jc w:val="center"/>
              <w:rPr>
                <w:sz w:val="24"/>
                <w:szCs w:val="24"/>
              </w:rPr>
            </w:pPr>
            <w:r w:rsidRPr="008461FB">
              <w:rPr>
                <w:sz w:val="24"/>
                <w:szCs w:val="24"/>
              </w:rPr>
              <w:t>36</w:t>
            </w:r>
          </w:p>
        </w:tc>
        <w:tc>
          <w:tcPr>
            <w:tcW w:w="3118" w:type="dxa"/>
            <w:tcBorders>
              <w:top w:val="single" w:sz="4" w:space="0" w:color="000000"/>
              <w:left w:val="single" w:sz="4" w:space="0" w:color="000000"/>
              <w:bottom w:val="single" w:sz="4" w:space="0" w:color="auto"/>
              <w:right w:val="single" w:sz="4" w:space="0" w:color="000000"/>
            </w:tcBorders>
          </w:tcPr>
          <w:p w:rsidR="00795BF4" w:rsidRDefault="00795BF4" w:rsidP="00C957B3">
            <w:pPr>
              <w:tabs>
                <w:tab w:val="left" w:pos="1846"/>
              </w:tabs>
              <w:spacing w:after="0" w:line="259" w:lineRule="auto"/>
              <w:ind w:left="5" w:right="0" w:firstLine="0"/>
              <w:jc w:val="left"/>
              <w:rPr>
                <w:sz w:val="24"/>
                <w:szCs w:val="24"/>
              </w:rPr>
            </w:pPr>
            <w:r w:rsidRPr="008461FB">
              <w:rPr>
                <w:sz w:val="24"/>
                <w:szCs w:val="24"/>
              </w:rPr>
              <w:t>1 смена: с 08.00 до 14.12</w:t>
            </w:r>
          </w:p>
          <w:p w:rsidR="00795BF4" w:rsidRPr="008461FB" w:rsidRDefault="00795BF4" w:rsidP="00680068">
            <w:pPr>
              <w:spacing w:after="0" w:line="259" w:lineRule="auto"/>
              <w:ind w:left="5" w:right="0" w:firstLine="0"/>
              <w:jc w:val="left"/>
              <w:rPr>
                <w:sz w:val="24"/>
                <w:szCs w:val="24"/>
              </w:rPr>
            </w:pPr>
            <w:r>
              <w:rPr>
                <w:sz w:val="24"/>
                <w:szCs w:val="24"/>
              </w:rPr>
              <w:t>2 смена: с 11.48 до 19.00</w:t>
            </w:r>
          </w:p>
        </w:tc>
        <w:tc>
          <w:tcPr>
            <w:tcW w:w="2784" w:type="dxa"/>
            <w:vMerge w:val="restart"/>
            <w:tcBorders>
              <w:top w:val="single" w:sz="4" w:space="0" w:color="000000"/>
              <w:left w:val="single" w:sz="4" w:space="0" w:color="000000"/>
              <w:right w:val="single" w:sz="4" w:space="0" w:color="000000"/>
            </w:tcBorders>
          </w:tcPr>
          <w:p w:rsidR="00795BF4" w:rsidRPr="008461FB" w:rsidRDefault="00795BF4" w:rsidP="00680068">
            <w:pPr>
              <w:spacing w:after="0" w:line="259" w:lineRule="auto"/>
              <w:ind w:left="5" w:right="-414" w:firstLine="0"/>
              <w:jc w:val="center"/>
              <w:rPr>
                <w:sz w:val="24"/>
                <w:szCs w:val="24"/>
              </w:rPr>
            </w:pPr>
            <w:r>
              <w:rPr>
                <w:sz w:val="24"/>
                <w:szCs w:val="24"/>
              </w:rPr>
              <w:t>Для педагогов, выполняющих свои обязанности непрерывно в течение рабочего дня, перерыв для приема пищи не устанавливается.</w:t>
            </w:r>
          </w:p>
        </w:tc>
      </w:tr>
      <w:tr w:rsidR="00795BF4" w:rsidRPr="008461FB" w:rsidTr="00C957B3">
        <w:trPr>
          <w:trHeight w:val="882"/>
        </w:trPr>
        <w:tc>
          <w:tcPr>
            <w:tcW w:w="2127" w:type="dxa"/>
            <w:tcBorders>
              <w:top w:val="single" w:sz="4" w:space="0" w:color="auto"/>
              <w:left w:val="single" w:sz="4" w:space="0" w:color="auto"/>
              <w:bottom w:val="single" w:sz="4" w:space="0" w:color="auto"/>
              <w:right w:val="single" w:sz="4" w:space="0" w:color="auto"/>
            </w:tcBorders>
          </w:tcPr>
          <w:p w:rsidR="00795BF4" w:rsidRPr="008461FB" w:rsidRDefault="00795BF4" w:rsidP="00680068">
            <w:pPr>
              <w:spacing w:after="0" w:line="259" w:lineRule="auto"/>
              <w:ind w:left="5" w:right="0" w:firstLine="0"/>
              <w:jc w:val="center"/>
              <w:rPr>
                <w:sz w:val="24"/>
                <w:szCs w:val="24"/>
              </w:rPr>
            </w:pPr>
            <w:r>
              <w:rPr>
                <w:sz w:val="24"/>
                <w:szCs w:val="24"/>
              </w:rPr>
              <w:t>Воспитатель</w:t>
            </w:r>
          </w:p>
        </w:tc>
        <w:tc>
          <w:tcPr>
            <w:tcW w:w="1275" w:type="dxa"/>
            <w:tcBorders>
              <w:top w:val="single" w:sz="4" w:space="0" w:color="auto"/>
              <w:left w:val="single" w:sz="4" w:space="0" w:color="auto"/>
              <w:bottom w:val="single" w:sz="4" w:space="0" w:color="auto"/>
              <w:right w:val="single" w:sz="4" w:space="0" w:color="000000"/>
            </w:tcBorders>
          </w:tcPr>
          <w:p w:rsidR="00795BF4" w:rsidRPr="008461FB" w:rsidRDefault="00795BF4" w:rsidP="00680068">
            <w:pPr>
              <w:spacing w:after="0" w:line="259" w:lineRule="auto"/>
              <w:ind w:left="5" w:right="0" w:firstLine="0"/>
              <w:jc w:val="center"/>
              <w:rPr>
                <w:sz w:val="24"/>
                <w:szCs w:val="24"/>
              </w:rPr>
            </w:pPr>
            <w:r>
              <w:rPr>
                <w:sz w:val="24"/>
                <w:szCs w:val="24"/>
              </w:rPr>
              <w:t>12,0</w:t>
            </w:r>
          </w:p>
        </w:tc>
        <w:tc>
          <w:tcPr>
            <w:tcW w:w="1418" w:type="dxa"/>
            <w:tcBorders>
              <w:top w:val="single" w:sz="4" w:space="0" w:color="auto"/>
              <w:left w:val="single" w:sz="4" w:space="0" w:color="000000"/>
              <w:bottom w:val="single" w:sz="4" w:space="0" w:color="auto"/>
              <w:right w:val="single" w:sz="4" w:space="0" w:color="000000"/>
            </w:tcBorders>
          </w:tcPr>
          <w:p w:rsidR="00795BF4" w:rsidRPr="008461FB" w:rsidRDefault="00795BF4" w:rsidP="00680068">
            <w:pPr>
              <w:spacing w:after="0" w:line="259" w:lineRule="auto"/>
              <w:ind w:left="53" w:right="0" w:firstLine="216"/>
              <w:jc w:val="center"/>
              <w:rPr>
                <w:sz w:val="24"/>
                <w:szCs w:val="24"/>
              </w:rPr>
            </w:pPr>
            <w:r>
              <w:rPr>
                <w:sz w:val="24"/>
                <w:szCs w:val="24"/>
              </w:rPr>
              <w:t>36</w:t>
            </w:r>
          </w:p>
        </w:tc>
        <w:tc>
          <w:tcPr>
            <w:tcW w:w="3118" w:type="dxa"/>
            <w:tcBorders>
              <w:top w:val="single" w:sz="4" w:space="0" w:color="auto"/>
              <w:left w:val="single" w:sz="4" w:space="0" w:color="000000"/>
              <w:bottom w:val="single" w:sz="4" w:space="0" w:color="auto"/>
              <w:right w:val="single" w:sz="4" w:space="0" w:color="000000"/>
            </w:tcBorders>
          </w:tcPr>
          <w:p w:rsidR="00795BF4" w:rsidRDefault="00795BF4" w:rsidP="00680068">
            <w:pPr>
              <w:spacing w:after="0" w:line="259" w:lineRule="auto"/>
              <w:ind w:left="5" w:right="0" w:firstLine="0"/>
              <w:jc w:val="left"/>
              <w:rPr>
                <w:sz w:val="24"/>
                <w:szCs w:val="24"/>
              </w:rPr>
            </w:pPr>
            <w:r w:rsidRPr="008461FB">
              <w:rPr>
                <w:sz w:val="24"/>
                <w:szCs w:val="24"/>
              </w:rPr>
              <w:t>1 смена: с 08.00 до 14.12</w:t>
            </w:r>
          </w:p>
          <w:p w:rsidR="00795BF4" w:rsidRPr="008461FB" w:rsidRDefault="00795BF4" w:rsidP="00680068">
            <w:pPr>
              <w:spacing w:after="0" w:line="259" w:lineRule="auto"/>
              <w:ind w:left="5" w:right="0" w:firstLine="0"/>
              <w:jc w:val="left"/>
              <w:rPr>
                <w:sz w:val="24"/>
                <w:szCs w:val="24"/>
              </w:rPr>
            </w:pPr>
            <w:r>
              <w:rPr>
                <w:sz w:val="24"/>
                <w:szCs w:val="24"/>
              </w:rPr>
              <w:t>2 смена: с 11.48 до 19.00</w:t>
            </w:r>
          </w:p>
        </w:tc>
        <w:tc>
          <w:tcPr>
            <w:tcW w:w="2784" w:type="dxa"/>
            <w:vMerge/>
            <w:tcBorders>
              <w:left w:val="single" w:sz="4" w:space="0" w:color="000000"/>
              <w:right w:val="single" w:sz="4" w:space="0" w:color="000000"/>
            </w:tcBorders>
          </w:tcPr>
          <w:p w:rsidR="00795BF4" w:rsidRDefault="00795BF4" w:rsidP="00680068">
            <w:pPr>
              <w:spacing w:after="0" w:line="259" w:lineRule="auto"/>
              <w:ind w:left="5" w:right="-414" w:firstLine="0"/>
              <w:jc w:val="center"/>
              <w:rPr>
                <w:sz w:val="24"/>
                <w:szCs w:val="24"/>
              </w:rPr>
            </w:pPr>
          </w:p>
        </w:tc>
      </w:tr>
      <w:tr w:rsidR="00795BF4" w:rsidRPr="008461FB" w:rsidTr="00C957B3">
        <w:trPr>
          <w:trHeight w:val="911"/>
        </w:trPr>
        <w:tc>
          <w:tcPr>
            <w:tcW w:w="2127" w:type="dxa"/>
            <w:tcBorders>
              <w:top w:val="single" w:sz="4" w:space="0" w:color="auto"/>
              <w:left w:val="single" w:sz="4" w:space="0" w:color="auto"/>
              <w:bottom w:val="single" w:sz="4" w:space="0" w:color="auto"/>
              <w:right w:val="single" w:sz="4" w:space="0" w:color="auto"/>
            </w:tcBorders>
          </w:tcPr>
          <w:p w:rsidR="00795BF4" w:rsidRPr="008461FB" w:rsidRDefault="00795BF4" w:rsidP="00680068">
            <w:pPr>
              <w:spacing w:after="0" w:line="259" w:lineRule="auto"/>
              <w:ind w:left="5" w:right="0" w:firstLine="0"/>
              <w:jc w:val="center"/>
              <w:rPr>
                <w:sz w:val="24"/>
                <w:szCs w:val="24"/>
              </w:rPr>
            </w:pPr>
            <w:r>
              <w:rPr>
                <w:sz w:val="24"/>
                <w:szCs w:val="24"/>
              </w:rPr>
              <w:t>Музыкальный руководитель</w:t>
            </w:r>
          </w:p>
        </w:tc>
        <w:tc>
          <w:tcPr>
            <w:tcW w:w="1275" w:type="dxa"/>
            <w:tcBorders>
              <w:top w:val="single" w:sz="4" w:space="0" w:color="auto"/>
              <w:left w:val="single" w:sz="4" w:space="0" w:color="auto"/>
              <w:bottom w:val="single" w:sz="4" w:space="0" w:color="auto"/>
              <w:right w:val="single" w:sz="4" w:space="0" w:color="000000"/>
            </w:tcBorders>
          </w:tcPr>
          <w:p w:rsidR="00795BF4" w:rsidRPr="008461FB" w:rsidRDefault="00795BF4" w:rsidP="00680068">
            <w:pPr>
              <w:spacing w:after="0" w:line="259" w:lineRule="auto"/>
              <w:ind w:left="5" w:right="0" w:firstLine="0"/>
              <w:jc w:val="center"/>
              <w:rPr>
                <w:sz w:val="24"/>
                <w:szCs w:val="24"/>
              </w:rPr>
            </w:pPr>
            <w:r>
              <w:rPr>
                <w:sz w:val="24"/>
                <w:szCs w:val="24"/>
              </w:rPr>
              <w:t>1,5</w:t>
            </w:r>
          </w:p>
        </w:tc>
        <w:tc>
          <w:tcPr>
            <w:tcW w:w="1418" w:type="dxa"/>
            <w:tcBorders>
              <w:top w:val="single" w:sz="4" w:space="0" w:color="auto"/>
              <w:left w:val="single" w:sz="4" w:space="0" w:color="000000"/>
              <w:bottom w:val="single" w:sz="4" w:space="0" w:color="auto"/>
              <w:right w:val="single" w:sz="4" w:space="0" w:color="000000"/>
            </w:tcBorders>
          </w:tcPr>
          <w:p w:rsidR="00795BF4" w:rsidRPr="008461FB" w:rsidRDefault="00795BF4" w:rsidP="00680068">
            <w:pPr>
              <w:spacing w:after="0" w:line="259" w:lineRule="auto"/>
              <w:ind w:left="53" w:right="0" w:firstLine="216"/>
              <w:jc w:val="center"/>
              <w:rPr>
                <w:sz w:val="24"/>
                <w:szCs w:val="24"/>
              </w:rPr>
            </w:pPr>
            <w:r>
              <w:rPr>
                <w:sz w:val="24"/>
                <w:szCs w:val="24"/>
              </w:rPr>
              <w:t>36</w:t>
            </w:r>
          </w:p>
        </w:tc>
        <w:tc>
          <w:tcPr>
            <w:tcW w:w="3118" w:type="dxa"/>
            <w:tcBorders>
              <w:top w:val="single" w:sz="4" w:space="0" w:color="auto"/>
              <w:left w:val="single" w:sz="4" w:space="0" w:color="000000"/>
              <w:bottom w:val="single" w:sz="4" w:space="0" w:color="auto"/>
              <w:right w:val="single" w:sz="4" w:space="0" w:color="000000"/>
            </w:tcBorders>
          </w:tcPr>
          <w:p w:rsidR="00795BF4" w:rsidRPr="008461FB" w:rsidRDefault="00680068" w:rsidP="00680068">
            <w:pPr>
              <w:spacing w:after="0" w:line="259" w:lineRule="auto"/>
              <w:ind w:left="5" w:right="0" w:firstLine="0"/>
              <w:jc w:val="left"/>
              <w:rPr>
                <w:sz w:val="24"/>
                <w:szCs w:val="24"/>
              </w:rPr>
            </w:pPr>
            <w:r w:rsidRPr="008461FB">
              <w:rPr>
                <w:sz w:val="24"/>
                <w:szCs w:val="24"/>
              </w:rPr>
              <w:t>с 08.00 до 1</w:t>
            </w:r>
            <w:r>
              <w:rPr>
                <w:sz w:val="24"/>
                <w:szCs w:val="24"/>
              </w:rPr>
              <w:t>5</w:t>
            </w:r>
            <w:r w:rsidRPr="008461FB">
              <w:rPr>
                <w:sz w:val="24"/>
                <w:szCs w:val="24"/>
              </w:rPr>
              <w:t>.</w:t>
            </w:r>
            <w:r>
              <w:rPr>
                <w:sz w:val="24"/>
                <w:szCs w:val="24"/>
              </w:rPr>
              <w:t>12</w:t>
            </w:r>
          </w:p>
        </w:tc>
        <w:tc>
          <w:tcPr>
            <w:tcW w:w="2784" w:type="dxa"/>
            <w:vMerge/>
            <w:tcBorders>
              <w:left w:val="single" w:sz="4" w:space="0" w:color="000000"/>
              <w:right w:val="single" w:sz="4" w:space="0" w:color="000000"/>
            </w:tcBorders>
          </w:tcPr>
          <w:p w:rsidR="00795BF4" w:rsidRDefault="00795BF4" w:rsidP="00680068">
            <w:pPr>
              <w:spacing w:after="0" w:line="259" w:lineRule="auto"/>
              <w:ind w:left="5" w:right="-414" w:firstLine="0"/>
              <w:jc w:val="center"/>
              <w:rPr>
                <w:sz w:val="24"/>
                <w:szCs w:val="24"/>
              </w:rPr>
            </w:pPr>
          </w:p>
        </w:tc>
      </w:tr>
      <w:tr w:rsidR="00680068" w:rsidRPr="008461FB" w:rsidTr="00C957B3">
        <w:trPr>
          <w:trHeight w:val="701"/>
        </w:trPr>
        <w:tc>
          <w:tcPr>
            <w:tcW w:w="2127" w:type="dxa"/>
            <w:tcBorders>
              <w:top w:val="single" w:sz="4" w:space="0" w:color="auto"/>
              <w:left w:val="single" w:sz="4" w:space="0" w:color="auto"/>
              <w:bottom w:val="single" w:sz="4" w:space="0" w:color="auto"/>
              <w:right w:val="single" w:sz="4" w:space="0" w:color="auto"/>
            </w:tcBorders>
          </w:tcPr>
          <w:p w:rsidR="00680068" w:rsidRDefault="00680068" w:rsidP="00680068">
            <w:pPr>
              <w:spacing w:after="0" w:line="259" w:lineRule="auto"/>
              <w:ind w:left="5" w:right="0" w:hanging="2"/>
              <w:jc w:val="center"/>
              <w:rPr>
                <w:sz w:val="24"/>
                <w:szCs w:val="24"/>
              </w:rPr>
            </w:pPr>
            <w:r>
              <w:rPr>
                <w:sz w:val="24"/>
                <w:szCs w:val="24"/>
              </w:rPr>
              <w:t>Педагог-психолог</w:t>
            </w:r>
          </w:p>
        </w:tc>
        <w:tc>
          <w:tcPr>
            <w:tcW w:w="1275" w:type="dxa"/>
            <w:tcBorders>
              <w:top w:val="single" w:sz="4" w:space="0" w:color="auto"/>
              <w:left w:val="single" w:sz="4" w:space="0" w:color="auto"/>
              <w:bottom w:val="single" w:sz="4" w:space="0" w:color="auto"/>
              <w:right w:val="single" w:sz="4" w:space="0" w:color="000000"/>
            </w:tcBorders>
          </w:tcPr>
          <w:p w:rsidR="00680068" w:rsidRDefault="00680068" w:rsidP="00C957B3">
            <w:pPr>
              <w:spacing w:after="0" w:line="259" w:lineRule="auto"/>
              <w:ind w:left="5" w:right="0" w:firstLine="273"/>
              <w:jc w:val="center"/>
              <w:rPr>
                <w:sz w:val="24"/>
                <w:szCs w:val="24"/>
              </w:rPr>
            </w:pPr>
            <w:r>
              <w:rPr>
                <w:sz w:val="24"/>
                <w:szCs w:val="24"/>
              </w:rPr>
              <w:t>1,0</w:t>
            </w:r>
          </w:p>
        </w:tc>
        <w:tc>
          <w:tcPr>
            <w:tcW w:w="1418" w:type="dxa"/>
            <w:tcBorders>
              <w:top w:val="single" w:sz="4" w:space="0" w:color="auto"/>
              <w:left w:val="single" w:sz="4" w:space="0" w:color="000000"/>
              <w:bottom w:val="single" w:sz="4" w:space="0" w:color="auto"/>
              <w:right w:val="single" w:sz="4" w:space="0" w:color="000000"/>
            </w:tcBorders>
          </w:tcPr>
          <w:p w:rsidR="00680068" w:rsidRDefault="00680068" w:rsidP="00680068">
            <w:pPr>
              <w:spacing w:after="0" w:line="259" w:lineRule="auto"/>
              <w:ind w:left="53" w:right="0" w:firstLine="216"/>
              <w:jc w:val="center"/>
              <w:rPr>
                <w:sz w:val="24"/>
                <w:szCs w:val="24"/>
              </w:rPr>
            </w:pPr>
            <w:r>
              <w:rPr>
                <w:sz w:val="24"/>
                <w:szCs w:val="24"/>
              </w:rPr>
              <w:t>36</w:t>
            </w:r>
          </w:p>
        </w:tc>
        <w:tc>
          <w:tcPr>
            <w:tcW w:w="3118" w:type="dxa"/>
            <w:tcBorders>
              <w:top w:val="single" w:sz="4" w:space="0" w:color="auto"/>
              <w:left w:val="single" w:sz="4" w:space="0" w:color="000000"/>
              <w:bottom w:val="single" w:sz="4" w:space="0" w:color="auto"/>
              <w:right w:val="single" w:sz="4" w:space="0" w:color="000000"/>
            </w:tcBorders>
          </w:tcPr>
          <w:p w:rsidR="00680068" w:rsidRDefault="00680068" w:rsidP="00680068">
            <w:pPr>
              <w:spacing w:after="0" w:line="259" w:lineRule="auto"/>
              <w:ind w:left="5" w:right="0" w:firstLine="0"/>
              <w:jc w:val="left"/>
              <w:rPr>
                <w:sz w:val="24"/>
                <w:szCs w:val="24"/>
              </w:rPr>
            </w:pPr>
            <w:r w:rsidRPr="008461FB">
              <w:rPr>
                <w:sz w:val="24"/>
                <w:szCs w:val="24"/>
              </w:rPr>
              <w:t>1 смена: с 08.00 до 14.12</w:t>
            </w:r>
          </w:p>
          <w:p w:rsidR="00680068" w:rsidRPr="008461FB" w:rsidRDefault="00680068" w:rsidP="00680068">
            <w:pPr>
              <w:spacing w:after="0" w:line="259" w:lineRule="auto"/>
              <w:ind w:left="5" w:right="0" w:firstLine="0"/>
              <w:jc w:val="left"/>
              <w:rPr>
                <w:sz w:val="24"/>
                <w:szCs w:val="24"/>
              </w:rPr>
            </w:pPr>
            <w:r>
              <w:rPr>
                <w:sz w:val="24"/>
                <w:szCs w:val="24"/>
              </w:rPr>
              <w:t>2 смена: с 11.48 до 19.00</w:t>
            </w:r>
          </w:p>
        </w:tc>
        <w:tc>
          <w:tcPr>
            <w:tcW w:w="2784" w:type="dxa"/>
            <w:vMerge/>
            <w:tcBorders>
              <w:left w:val="single" w:sz="4" w:space="0" w:color="000000"/>
              <w:bottom w:val="single" w:sz="4" w:space="0" w:color="auto"/>
              <w:right w:val="single" w:sz="4" w:space="0" w:color="000000"/>
            </w:tcBorders>
          </w:tcPr>
          <w:p w:rsidR="00680068" w:rsidRPr="00795BF4" w:rsidRDefault="00680068" w:rsidP="00680068">
            <w:pPr>
              <w:spacing w:after="0" w:line="259" w:lineRule="auto"/>
              <w:ind w:left="5" w:right="-414" w:firstLine="0"/>
              <w:jc w:val="center"/>
              <w:rPr>
                <w:sz w:val="24"/>
                <w:szCs w:val="24"/>
              </w:rPr>
            </w:pPr>
          </w:p>
        </w:tc>
      </w:tr>
    </w:tbl>
    <w:p w:rsidR="00236814" w:rsidRDefault="00236814" w:rsidP="008461FB">
      <w:pPr>
        <w:spacing w:after="0" w:line="259" w:lineRule="auto"/>
        <w:ind w:left="-58" w:right="482" w:firstLine="0"/>
        <w:jc w:val="center"/>
        <w:rPr>
          <w:sz w:val="24"/>
          <w:szCs w:val="24"/>
        </w:rPr>
      </w:pPr>
    </w:p>
    <w:tbl>
      <w:tblPr>
        <w:tblStyle w:val="a6"/>
        <w:tblW w:w="0" w:type="auto"/>
        <w:tblInd w:w="846" w:type="dxa"/>
        <w:tblLook w:val="04A0" w:firstRow="1" w:lastRow="0" w:firstColumn="1" w:lastColumn="0" w:noHBand="0" w:noVBand="1"/>
      </w:tblPr>
      <w:tblGrid>
        <w:gridCol w:w="2725"/>
        <w:gridCol w:w="1442"/>
        <w:gridCol w:w="1405"/>
        <w:gridCol w:w="2872"/>
        <w:gridCol w:w="2441"/>
        <w:gridCol w:w="16"/>
      </w:tblGrid>
      <w:tr w:rsidR="00236814" w:rsidTr="005B649E">
        <w:tc>
          <w:tcPr>
            <w:tcW w:w="10845" w:type="dxa"/>
            <w:gridSpan w:val="6"/>
          </w:tcPr>
          <w:p w:rsidR="00236814" w:rsidRPr="00236814" w:rsidRDefault="00236814" w:rsidP="00236814">
            <w:pPr>
              <w:spacing w:after="0" w:line="259" w:lineRule="auto"/>
              <w:ind w:left="0" w:right="482" w:firstLine="0"/>
              <w:jc w:val="left"/>
              <w:rPr>
                <w:b/>
                <w:i/>
                <w:sz w:val="24"/>
                <w:szCs w:val="24"/>
                <w:u w:val="single"/>
              </w:rPr>
            </w:pPr>
            <w:r w:rsidRPr="00236814">
              <w:rPr>
                <w:b/>
                <w:i/>
                <w:sz w:val="24"/>
                <w:szCs w:val="24"/>
                <w:u w:val="single"/>
              </w:rPr>
              <w:t>Учебно-вспомогательный персонал</w:t>
            </w:r>
          </w:p>
        </w:tc>
      </w:tr>
      <w:tr w:rsidR="00236814" w:rsidTr="005B649E">
        <w:trPr>
          <w:gridAfter w:val="1"/>
          <w:wAfter w:w="16" w:type="dxa"/>
        </w:trPr>
        <w:tc>
          <w:tcPr>
            <w:tcW w:w="2725" w:type="dxa"/>
          </w:tcPr>
          <w:p w:rsidR="00236814" w:rsidRDefault="00236814" w:rsidP="008461FB">
            <w:pPr>
              <w:spacing w:after="0" w:line="259" w:lineRule="auto"/>
              <w:ind w:left="0" w:right="482" w:firstLine="0"/>
              <w:jc w:val="center"/>
              <w:rPr>
                <w:sz w:val="24"/>
                <w:szCs w:val="24"/>
              </w:rPr>
            </w:pPr>
            <w:r>
              <w:rPr>
                <w:sz w:val="24"/>
                <w:szCs w:val="24"/>
              </w:rPr>
              <w:t>Младший воспитатель</w:t>
            </w:r>
          </w:p>
        </w:tc>
        <w:tc>
          <w:tcPr>
            <w:tcW w:w="1448" w:type="dxa"/>
          </w:tcPr>
          <w:p w:rsidR="00236814" w:rsidRDefault="00236814" w:rsidP="008461FB">
            <w:pPr>
              <w:spacing w:after="0" w:line="259" w:lineRule="auto"/>
              <w:ind w:left="0" w:right="482" w:firstLine="0"/>
              <w:jc w:val="center"/>
              <w:rPr>
                <w:sz w:val="24"/>
                <w:szCs w:val="24"/>
              </w:rPr>
            </w:pPr>
            <w:r>
              <w:rPr>
                <w:sz w:val="24"/>
                <w:szCs w:val="24"/>
              </w:rPr>
              <w:t>7,75</w:t>
            </w:r>
          </w:p>
        </w:tc>
        <w:tc>
          <w:tcPr>
            <w:tcW w:w="1413" w:type="dxa"/>
          </w:tcPr>
          <w:p w:rsidR="00236814" w:rsidRDefault="00236814" w:rsidP="008461FB">
            <w:pPr>
              <w:spacing w:after="0" w:line="259" w:lineRule="auto"/>
              <w:ind w:left="0" w:right="482" w:firstLine="0"/>
              <w:jc w:val="center"/>
              <w:rPr>
                <w:sz w:val="24"/>
                <w:szCs w:val="24"/>
              </w:rPr>
            </w:pPr>
            <w:r>
              <w:rPr>
                <w:sz w:val="24"/>
                <w:szCs w:val="24"/>
              </w:rPr>
              <w:t>40</w:t>
            </w:r>
          </w:p>
        </w:tc>
        <w:tc>
          <w:tcPr>
            <w:tcW w:w="2877" w:type="dxa"/>
          </w:tcPr>
          <w:p w:rsidR="00236814" w:rsidRDefault="00236814" w:rsidP="008461FB">
            <w:pPr>
              <w:spacing w:after="0" w:line="259" w:lineRule="auto"/>
              <w:ind w:left="0" w:right="482" w:firstLine="0"/>
              <w:jc w:val="center"/>
              <w:rPr>
                <w:sz w:val="24"/>
                <w:szCs w:val="24"/>
              </w:rPr>
            </w:pPr>
            <w:r>
              <w:rPr>
                <w:sz w:val="24"/>
                <w:szCs w:val="24"/>
              </w:rPr>
              <w:t>с 08.00 до 17.00</w:t>
            </w:r>
          </w:p>
        </w:tc>
        <w:tc>
          <w:tcPr>
            <w:tcW w:w="2366" w:type="dxa"/>
          </w:tcPr>
          <w:p w:rsidR="00236814" w:rsidRDefault="00236814" w:rsidP="008461FB">
            <w:pPr>
              <w:spacing w:after="0" w:line="259" w:lineRule="auto"/>
              <w:ind w:left="0" w:right="482" w:firstLine="0"/>
              <w:jc w:val="center"/>
              <w:rPr>
                <w:sz w:val="24"/>
                <w:szCs w:val="24"/>
              </w:rPr>
            </w:pPr>
            <w:r>
              <w:rPr>
                <w:sz w:val="24"/>
                <w:szCs w:val="24"/>
              </w:rPr>
              <w:t>с 14.00 до 15.00</w:t>
            </w:r>
          </w:p>
        </w:tc>
      </w:tr>
      <w:tr w:rsidR="00236814" w:rsidTr="005B649E">
        <w:tc>
          <w:tcPr>
            <w:tcW w:w="10845" w:type="dxa"/>
            <w:gridSpan w:val="6"/>
          </w:tcPr>
          <w:p w:rsidR="00236814" w:rsidRPr="00236814" w:rsidRDefault="00236814" w:rsidP="00236814">
            <w:pPr>
              <w:spacing w:after="0" w:line="259" w:lineRule="auto"/>
              <w:ind w:left="0" w:right="482" w:firstLine="0"/>
              <w:jc w:val="left"/>
              <w:rPr>
                <w:b/>
                <w:i/>
                <w:sz w:val="24"/>
                <w:szCs w:val="24"/>
                <w:u w:val="single"/>
              </w:rPr>
            </w:pPr>
            <w:r w:rsidRPr="00236814">
              <w:rPr>
                <w:b/>
                <w:i/>
                <w:sz w:val="24"/>
                <w:szCs w:val="24"/>
                <w:u w:val="single"/>
              </w:rPr>
              <w:t>Вспомогательный и обслуживающий персонал</w:t>
            </w:r>
          </w:p>
        </w:tc>
      </w:tr>
      <w:tr w:rsidR="00236814" w:rsidTr="005B649E">
        <w:trPr>
          <w:gridAfter w:val="1"/>
          <w:wAfter w:w="16" w:type="dxa"/>
        </w:trPr>
        <w:tc>
          <w:tcPr>
            <w:tcW w:w="2725" w:type="dxa"/>
          </w:tcPr>
          <w:p w:rsidR="00236814" w:rsidRDefault="00236814" w:rsidP="008461FB">
            <w:pPr>
              <w:spacing w:after="0" w:line="259" w:lineRule="auto"/>
              <w:ind w:left="0" w:right="482" w:firstLine="0"/>
              <w:jc w:val="center"/>
              <w:rPr>
                <w:sz w:val="24"/>
                <w:szCs w:val="24"/>
              </w:rPr>
            </w:pPr>
            <w:r>
              <w:rPr>
                <w:sz w:val="24"/>
                <w:szCs w:val="24"/>
              </w:rPr>
              <w:t>Медицинская сестра</w:t>
            </w:r>
          </w:p>
        </w:tc>
        <w:tc>
          <w:tcPr>
            <w:tcW w:w="1448" w:type="dxa"/>
          </w:tcPr>
          <w:p w:rsidR="00236814" w:rsidRDefault="00236814" w:rsidP="008461FB">
            <w:pPr>
              <w:spacing w:after="0" w:line="259" w:lineRule="auto"/>
              <w:ind w:left="0" w:right="482" w:firstLine="0"/>
              <w:jc w:val="center"/>
              <w:rPr>
                <w:sz w:val="24"/>
                <w:szCs w:val="24"/>
              </w:rPr>
            </w:pPr>
            <w:r>
              <w:rPr>
                <w:sz w:val="24"/>
                <w:szCs w:val="24"/>
              </w:rPr>
              <w:t>1,5</w:t>
            </w:r>
          </w:p>
        </w:tc>
        <w:tc>
          <w:tcPr>
            <w:tcW w:w="1413" w:type="dxa"/>
          </w:tcPr>
          <w:p w:rsidR="00236814" w:rsidRDefault="00236814" w:rsidP="008461FB">
            <w:pPr>
              <w:spacing w:after="0" w:line="259" w:lineRule="auto"/>
              <w:ind w:left="0" w:right="482" w:firstLine="0"/>
              <w:jc w:val="center"/>
              <w:rPr>
                <w:sz w:val="24"/>
                <w:szCs w:val="24"/>
              </w:rPr>
            </w:pPr>
            <w:r>
              <w:rPr>
                <w:sz w:val="24"/>
                <w:szCs w:val="24"/>
              </w:rPr>
              <w:t>40</w:t>
            </w:r>
          </w:p>
        </w:tc>
        <w:tc>
          <w:tcPr>
            <w:tcW w:w="2877" w:type="dxa"/>
          </w:tcPr>
          <w:p w:rsidR="00236814" w:rsidRDefault="00236814" w:rsidP="008461FB">
            <w:pPr>
              <w:spacing w:after="0" w:line="259" w:lineRule="auto"/>
              <w:ind w:left="0" w:right="482" w:firstLine="0"/>
              <w:jc w:val="center"/>
              <w:rPr>
                <w:sz w:val="24"/>
                <w:szCs w:val="24"/>
              </w:rPr>
            </w:pPr>
            <w:r>
              <w:rPr>
                <w:sz w:val="24"/>
                <w:szCs w:val="24"/>
              </w:rPr>
              <w:t>с 08.00 до 17.00</w:t>
            </w:r>
          </w:p>
        </w:tc>
        <w:tc>
          <w:tcPr>
            <w:tcW w:w="2366" w:type="dxa"/>
          </w:tcPr>
          <w:p w:rsidR="00236814" w:rsidRDefault="00236814" w:rsidP="008461FB">
            <w:pPr>
              <w:spacing w:after="0" w:line="259" w:lineRule="auto"/>
              <w:ind w:left="0" w:right="482" w:firstLine="0"/>
              <w:jc w:val="center"/>
              <w:rPr>
                <w:sz w:val="24"/>
                <w:szCs w:val="24"/>
              </w:rPr>
            </w:pPr>
            <w:r>
              <w:rPr>
                <w:sz w:val="24"/>
                <w:szCs w:val="24"/>
              </w:rPr>
              <w:t>с 13.45 до 14.45</w:t>
            </w:r>
          </w:p>
        </w:tc>
      </w:tr>
      <w:tr w:rsidR="00236814" w:rsidTr="005B649E">
        <w:trPr>
          <w:gridAfter w:val="1"/>
          <w:wAfter w:w="16" w:type="dxa"/>
        </w:trPr>
        <w:tc>
          <w:tcPr>
            <w:tcW w:w="2725" w:type="dxa"/>
          </w:tcPr>
          <w:p w:rsidR="00236814" w:rsidRDefault="00236814" w:rsidP="008461FB">
            <w:pPr>
              <w:spacing w:after="0" w:line="259" w:lineRule="auto"/>
              <w:ind w:left="0" w:right="482" w:firstLine="0"/>
              <w:jc w:val="center"/>
              <w:rPr>
                <w:sz w:val="24"/>
                <w:szCs w:val="24"/>
              </w:rPr>
            </w:pPr>
            <w:r>
              <w:rPr>
                <w:sz w:val="24"/>
                <w:szCs w:val="24"/>
              </w:rPr>
              <w:t>Заведующий хозяйством</w:t>
            </w:r>
          </w:p>
        </w:tc>
        <w:tc>
          <w:tcPr>
            <w:tcW w:w="1448" w:type="dxa"/>
          </w:tcPr>
          <w:p w:rsidR="00236814" w:rsidRDefault="00236814" w:rsidP="008461FB">
            <w:pPr>
              <w:spacing w:after="0" w:line="259" w:lineRule="auto"/>
              <w:ind w:left="0" w:right="482" w:firstLine="0"/>
              <w:jc w:val="center"/>
              <w:rPr>
                <w:sz w:val="24"/>
                <w:szCs w:val="24"/>
              </w:rPr>
            </w:pPr>
            <w:r>
              <w:rPr>
                <w:sz w:val="24"/>
                <w:szCs w:val="24"/>
              </w:rPr>
              <w:t>1,0</w:t>
            </w:r>
          </w:p>
        </w:tc>
        <w:tc>
          <w:tcPr>
            <w:tcW w:w="1413" w:type="dxa"/>
          </w:tcPr>
          <w:p w:rsidR="00236814" w:rsidRDefault="00236814" w:rsidP="008461FB">
            <w:pPr>
              <w:spacing w:after="0" w:line="259" w:lineRule="auto"/>
              <w:ind w:left="0" w:right="482" w:firstLine="0"/>
              <w:jc w:val="center"/>
              <w:rPr>
                <w:sz w:val="24"/>
                <w:szCs w:val="24"/>
              </w:rPr>
            </w:pPr>
            <w:r>
              <w:rPr>
                <w:sz w:val="24"/>
                <w:szCs w:val="24"/>
              </w:rPr>
              <w:t>40</w:t>
            </w:r>
          </w:p>
        </w:tc>
        <w:tc>
          <w:tcPr>
            <w:tcW w:w="2877" w:type="dxa"/>
          </w:tcPr>
          <w:p w:rsidR="00236814" w:rsidRPr="008461FB" w:rsidRDefault="00236814" w:rsidP="00236814">
            <w:pPr>
              <w:spacing w:after="0" w:line="259" w:lineRule="auto"/>
              <w:ind w:left="-398" w:right="0" w:firstLine="0"/>
              <w:jc w:val="center"/>
              <w:rPr>
                <w:sz w:val="24"/>
                <w:szCs w:val="24"/>
              </w:rPr>
            </w:pPr>
            <w:r w:rsidRPr="008461FB">
              <w:rPr>
                <w:sz w:val="24"/>
                <w:szCs w:val="24"/>
              </w:rPr>
              <w:t>с 08.00</w:t>
            </w:r>
          </w:p>
          <w:p w:rsidR="00236814" w:rsidRDefault="00236814" w:rsidP="00236814">
            <w:pPr>
              <w:spacing w:after="0" w:line="259" w:lineRule="auto"/>
              <w:ind w:left="0" w:right="482" w:firstLine="0"/>
              <w:jc w:val="center"/>
              <w:rPr>
                <w:sz w:val="24"/>
                <w:szCs w:val="24"/>
              </w:rPr>
            </w:pPr>
            <w:r w:rsidRPr="008461FB">
              <w:rPr>
                <w:sz w:val="24"/>
                <w:szCs w:val="24"/>
              </w:rPr>
              <w:t>ненормированный рабочий день</w:t>
            </w:r>
          </w:p>
        </w:tc>
        <w:tc>
          <w:tcPr>
            <w:tcW w:w="2366" w:type="dxa"/>
          </w:tcPr>
          <w:p w:rsidR="00236814" w:rsidRDefault="00236814" w:rsidP="008461FB">
            <w:pPr>
              <w:spacing w:after="0" w:line="259" w:lineRule="auto"/>
              <w:ind w:left="0" w:right="482" w:firstLine="0"/>
              <w:jc w:val="center"/>
              <w:rPr>
                <w:sz w:val="24"/>
                <w:szCs w:val="24"/>
              </w:rPr>
            </w:pPr>
            <w:r>
              <w:rPr>
                <w:sz w:val="24"/>
                <w:szCs w:val="24"/>
              </w:rPr>
              <w:t>с 14.00 до 15.00</w:t>
            </w:r>
          </w:p>
        </w:tc>
      </w:tr>
      <w:tr w:rsidR="00236814" w:rsidTr="005B649E">
        <w:trPr>
          <w:gridAfter w:val="1"/>
          <w:wAfter w:w="16" w:type="dxa"/>
        </w:trPr>
        <w:tc>
          <w:tcPr>
            <w:tcW w:w="2725" w:type="dxa"/>
          </w:tcPr>
          <w:p w:rsidR="00236814" w:rsidRDefault="00236814" w:rsidP="008461FB">
            <w:pPr>
              <w:spacing w:after="0" w:line="259" w:lineRule="auto"/>
              <w:ind w:left="0" w:right="482" w:firstLine="0"/>
              <w:jc w:val="center"/>
              <w:rPr>
                <w:sz w:val="24"/>
                <w:szCs w:val="24"/>
              </w:rPr>
            </w:pPr>
            <w:r>
              <w:rPr>
                <w:sz w:val="24"/>
                <w:szCs w:val="24"/>
              </w:rPr>
              <w:t>Кладовщик</w:t>
            </w:r>
          </w:p>
        </w:tc>
        <w:tc>
          <w:tcPr>
            <w:tcW w:w="1448" w:type="dxa"/>
          </w:tcPr>
          <w:p w:rsidR="00236814" w:rsidRDefault="00236814" w:rsidP="008461FB">
            <w:pPr>
              <w:spacing w:after="0" w:line="259" w:lineRule="auto"/>
              <w:ind w:left="0" w:right="482" w:firstLine="0"/>
              <w:jc w:val="center"/>
              <w:rPr>
                <w:sz w:val="24"/>
                <w:szCs w:val="24"/>
              </w:rPr>
            </w:pPr>
            <w:r>
              <w:rPr>
                <w:sz w:val="24"/>
                <w:szCs w:val="24"/>
              </w:rPr>
              <w:t>0,5</w:t>
            </w:r>
          </w:p>
        </w:tc>
        <w:tc>
          <w:tcPr>
            <w:tcW w:w="1413" w:type="dxa"/>
          </w:tcPr>
          <w:p w:rsidR="00236814" w:rsidRDefault="00236814" w:rsidP="008461FB">
            <w:pPr>
              <w:spacing w:after="0" w:line="259" w:lineRule="auto"/>
              <w:ind w:left="0" w:right="482" w:firstLine="0"/>
              <w:jc w:val="center"/>
              <w:rPr>
                <w:sz w:val="24"/>
                <w:szCs w:val="24"/>
              </w:rPr>
            </w:pPr>
            <w:r>
              <w:rPr>
                <w:sz w:val="24"/>
                <w:szCs w:val="24"/>
              </w:rPr>
              <w:t>20</w:t>
            </w:r>
          </w:p>
        </w:tc>
        <w:tc>
          <w:tcPr>
            <w:tcW w:w="2877" w:type="dxa"/>
          </w:tcPr>
          <w:p w:rsidR="00236814" w:rsidRDefault="00236814" w:rsidP="008461FB">
            <w:pPr>
              <w:spacing w:after="0" w:line="259" w:lineRule="auto"/>
              <w:ind w:left="0" w:right="482" w:firstLine="0"/>
              <w:jc w:val="center"/>
              <w:rPr>
                <w:sz w:val="24"/>
                <w:szCs w:val="24"/>
              </w:rPr>
            </w:pPr>
            <w:r>
              <w:rPr>
                <w:sz w:val="24"/>
                <w:szCs w:val="24"/>
              </w:rPr>
              <w:t>с 08.00 до 12.00</w:t>
            </w:r>
          </w:p>
        </w:tc>
        <w:tc>
          <w:tcPr>
            <w:tcW w:w="2366" w:type="dxa"/>
          </w:tcPr>
          <w:p w:rsidR="00236814" w:rsidRDefault="00EF1233" w:rsidP="008461FB">
            <w:pPr>
              <w:spacing w:after="0" w:line="259" w:lineRule="auto"/>
              <w:ind w:left="0" w:right="482" w:firstLine="0"/>
              <w:jc w:val="center"/>
              <w:rPr>
                <w:sz w:val="24"/>
                <w:szCs w:val="24"/>
              </w:rPr>
            </w:pPr>
            <w:r>
              <w:rPr>
                <w:sz w:val="24"/>
                <w:szCs w:val="24"/>
              </w:rPr>
              <w:t>-</w:t>
            </w:r>
          </w:p>
        </w:tc>
      </w:tr>
      <w:tr w:rsidR="00236814" w:rsidTr="005B649E">
        <w:trPr>
          <w:gridAfter w:val="1"/>
          <w:wAfter w:w="16" w:type="dxa"/>
        </w:trPr>
        <w:tc>
          <w:tcPr>
            <w:tcW w:w="2725" w:type="dxa"/>
          </w:tcPr>
          <w:p w:rsidR="00236814" w:rsidRDefault="00EF1233" w:rsidP="008461FB">
            <w:pPr>
              <w:spacing w:after="0" w:line="259" w:lineRule="auto"/>
              <w:ind w:left="0" w:right="482" w:firstLine="0"/>
              <w:jc w:val="center"/>
              <w:rPr>
                <w:sz w:val="24"/>
                <w:szCs w:val="24"/>
              </w:rPr>
            </w:pPr>
            <w:r>
              <w:rPr>
                <w:sz w:val="24"/>
                <w:szCs w:val="24"/>
              </w:rPr>
              <w:t>Повар</w:t>
            </w:r>
          </w:p>
        </w:tc>
        <w:tc>
          <w:tcPr>
            <w:tcW w:w="1448" w:type="dxa"/>
          </w:tcPr>
          <w:p w:rsidR="00236814" w:rsidRDefault="00EF1233" w:rsidP="008461FB">
            <w:pPr>
              <w:spacing w:after="0" w:line="259" w:lineRule="auto"/>
              <w:ind w:left="0" w:right="482" w:firstLine="0"/>
              <w:jc w:val="center"/>
              <w:rPr>
                <w:sz w:val="24"/>
                <w:szCs w:val="24"/>
              </w:rPr>
            </w:pPr>
            <w:r>
              <w:rPr>
                <w:sz w:val="24"/>
                <w:szCs w:val="24"/>
              </w:rPr>
              <w:t>2,0</w:t>
            </w:r>
          </w:p>
        </w:tc>
        <w:tc>
          <w:tcPr>
            <w:tcW w:w="1413" w:type="dxa"/>
          </w:tcPr>
          <w:p w:rsidR="00236814" w:rsidRDefault="00EF1233" w:rsidP="008461FB">
            <w:pPr>
              <w:spacing w:after="0" w:line="259" w:lineRule="auto"/>
              <w:ind w:left="0" w:right="482" w:firstLine="0"/>
              <w:jc w:val="center"/>
              <w:rPr>
                <w:sz w:val="24"/>
                <w:szCs w:val="24"/>
              </w:rPr>
            </w:pPr>
            <w:r>
              <w:rPr>
                <w:sz w:val="24"/>
                <w:szCs w:val="24"/>
              </w:rPr>
              <w:t>40</w:t>
            </w:r>
          </w:p>
        </w:tc>
        <w:tc>
          <w:tcPr>
            <w:tcW w:w="2877" w:type="dxa"/>
          </w:tcPr>
          <w:p w:rsidR="00EF1233" w:rsidRDefault="00EF1233" w:rsidP="00EF1233">
            <w:pPr>
              <w:spacing w:after="0" w:line="259" w:lineRule="auto"/>
              <w:ind w:left="5" w:right="0" w:firstLine="23"/>
              <w:jc w:val="left"/>
              <w:rPr>
                <w:sz w:val="24"/>
                <w:szCs w:val="24"/>
              </w:rPr>
            </w:pPr>
            <w:r w:rsidRPr="008461FB">
              <w:rPr>
                <w:sz w:val="24"/>
                <w:szCs w:val="24"/>
              </w:rPr>
              <w:t>1 смена: с 0</w:t>
            </w:r>
            <w:r>
              <w:rPr>
                <w:sz w:val="24"/>
                <w:szCs w:val="24"/>
              </w:rPr>
              <w:t>6</w:t>
            </w:r>
            <w:r w:rsidRPr="008461FB">
              <w:rPr>
                <w:sz w:val="24"/>
                <w:szCs w:val="24"/>
              </w:rPr>
              <w:t>.00 до 14.</w:t>
            </w:r>
            <w:r>
              <w:rPr>
                <w:sz w:val="24"/>
                <w:szCs w:val="24"/>
              </w:rPr>
              <w:t>00</w:t>
            </w:r>
          </w:p>
          <w:p w:rsidR="00236814" w:rsidRDefault="00EF1233" w:rsidP="00EF1233">
            <w:pPr>
              <w:spacing w:after="0" w:line="259" w:lineRule="auto"/>
              <w:ind w:left="-255" w:right="-207" w:firstLine="23"/>
              <w:jc w:val="center"/>
              <w:rPr>
                <w:sz w:val="24"/>
                <w:szCs w:val="24"/>
              </w:rPr>
            </w:pPr>
            <w:r>
              <w:rPr>
                <w:sz w:val="24"/>
                <w:szCs w:val="24"/>
              </w:rPr>
              <w:t>2 смена: с 10.00 до 18.00</w:t>
            </w:r>
          </w:p>
        </w:tc>
        <w:tc>
          <w:tcPr>
            <w:tcW w:w="2366" w:type="dxa"/>
          </w:tcPr>
          <w:p w:rsidR="00236814" w:rsidRDefault="00EF1233" w:rsidP="008461FB">
            <w:pPr>
              <w:spacing w:after="0" w:line="259" w:lineRule="auto"/>
              <w:ind w:left="0" w:right="482" w:firstLine="0"/>
              <w:jc w:val="center"/>
              <w:rPr>
                <w:sz w:val="24"/>
                <w:szCs w:val="24"/>
              </w:rPr>
            </w:pPr>
            <w:r>
              <w:rPr>
                <w:sz w:val="24"/>
                <w:szCs w:val="24"/>
              </w:rPr>
              <w:t>с 13.00 до 13.30</w:t>
            </w:r>
          </w:p>
        </w:tc>
      </w:tr>
      <w:tr w:rsidR="00236814" w:rsidTr="005B649E">
        <w:trPr>
          <w:gridAfter w:val="1"/>
          <w:wAfter w:w="16" w:type="dxa"/>
        </w:trPr>
        <w:tc>
          <w:tcPr>
            <w:tcW w:w="2725" w:type="dxa"/>
          </w:tcPr>
          <w:p w:rsidR="00236814" w:rsidRDefault="00EF1233" w:rsidP="008461FB">
            <w:pPr>
              <w:spacing w:after="0" w:line="259" w:lineRule="auto"/>
              <w:ind w:left="0" w:right="482" w:firstLine="0"/>
              <w:jc w:val="center"/>
              <w:rPr>
                <w:sz w:val="24"/>
                <w:szCs w:val="24"/>
              </w:rPr>
            </w:pPr>
            <w:r>
              <w:rPr>
                <w:sz w:val="24"/>
                <w:szCs w:val="24"/>
              </w:rPr>
              <w:t>Кухонный рабочий</w:t>
            </w:r>
          </w:p>
        </w:tc>
        <w:tc>
          <w:tcPr>
            <w:tcW w:w="1448" w:type="dxa"/>
          </w:tcPr>
          <w:p w:rsidR="00236814" w:rsidRDefault="00EF1233" w:rsidP="008461FB">
            <w:pPr>
              <w:spacing w:after="0" w:line="259" w:lineRule="auto"/>
              <w:ind w:left="0" w:right="482" w:firstLine="0"/>
              <w:jc w:val="center"/>
              <w:rPr>
                <w:sz w:val="24"/>
                <w:szCs w:val="24"/>
              </w:rPr>
            </w:pPr>
            <w:r>
              <w:rPr>
                <w:sz w:val="24"/>
                <w:szCs w:val="24"/>
              </w:rPr>
              <w:t>1,0</w:t>
            </w:r>
          </w:p>
        </w:tc>
        <w:tc>
          <w:tcPr>
            <w:tcW w:w="1413" w:type="dxa"/>
          </w:tcPr>
          <w:p w:rsidR="00236814" w:rsidRDefault="00EF1233" w:rsidP="008461FB">
            <w:pPr>
              <w:spacing w:after="0" w:line="259" w:lineRule="auto"/>
              <w:ind w:left="0" w:right="482" w:firstLine="0"/>
              <w:jc w:val="center"/>
              <w:rPr>
                <w:sz w:val="24"/>
                <w:szCs w:val="24"/>
              </w:rPr>
            </w:pPr>
            <w:r>
              <w:rPr>
                <w:sz w:val="24"/>
                <w:szCs w:val="24"/>
              </w:rPr>
              <w:t>40</w:t>
            </w:r>
          </w:p>
        </w:tc>
        <w:tc>
          <w:tcPr>
            <w:tcW w:w="2877" w:type="dxa"/>
          </w:tcPr>
          <w:p w:rsidR="00236814" w:rsidRDefault="00EF1233" w:rsidP="008461FB">
            <w:pPr>
              <w:spacing w:after="0" w:line="259" w:lineRule="auto"/>
              <w:ind w:left="0" w:right="482" w:firstLine="0"/>
              <w:jc w:val="center"/>
              <w:rPr>
                <w:sz w:val="24"/>
                <w:szCs w:val="24"/>
              </w:rPr>
            </w:pPr>
            <w:r>
              <w:rPr>
                <w:sz w:val="24"/>
                <w:szCs w:val="24"/>
              </w:rPr>
              <w:t>с 08.00 до 17.00</w:t>
            </w:r>
          </w:p>
        </w:tc>
        <w:tc>
          <w:tcPr>
            <w:tcW w:w="2366" w:type="dxa"/>
          </w:tcPr>
          <w:p w:rsidR="00236814" w:rsidRDefault="00EF1233" w:rsidP="008461FB">
            <w:pPr>
              <w:spacing w:after="0" w:line="259" w:lineRule="auto"/>
              <w:ind w:left="0" w:right="482" w:firstLine="0"/>
              <w:jc w:val="center"/>
              <w:rPr>
                <w:sz w:val="24"/>
                <w:szCs w:val="24"/>
              </w:rPr>
            </w:pPr>
            <w:r>
              <w:rPr>
                <w:sz w:val="24"/>
                <w:szCs w:val="24"/>
              </w:rPr>
              <w:t>с 13.00 до 14.00</w:t>
            </w:r>
          </w:p>
        </w:tc>
      </w:tr>
      <w:tr w:rsidR="005B649E" w:rsidTr="005B649E">
        <w:trPr>
          <w:gridAfter w:val="1"/>
          <w:wAfter w:w="16" w:type="dxa"/>
        </w:trPr>
        <w:tc>
          <w:tcPr>
            <w:tcW w:w="2725" w:type="dxa"/>
          </w:tcPr>
          <w:p w:rsidR="005B649E" w:rsidRDefault="005B649E" w:rsidP="005B649E">
            <w:pPr>
              <w:spacing w:after="0" w:line="259" w:lineRule="auto"/>
              <w:ind w:left="0" w:right="482" w:firstLine="0"/>
              <w:jc w:val="center"/>
              <w:rPr>
                <w:sz w:val="24"/>
                <w:szCs w:val="24"/>
              </w:rPr>
            </w:pPr>
            <w:r>
              <w:rPr>
                <w:sz w:val="24"/>
                <w:szCs w:val="24"/>
              </w:rPr>
              <w:t>Машинист по стирке и ремонту спецодежды</w:t>
            </w:r>
          </w:p>
        </w:tc>
        <w:tc>
          <w:tcPr>
            <w:tcW w:w="1448" w:type="dxa"/>
          </w:tcPr>
          <w:p w:rsidR="005B649E" w:rsidRDefault="005B649E" w:rsidP="005B649E">
            <w:pPr>
              <w:spacing w:after="0" w:line="259" w:lineRule="auto"/>
              <w:ind w:left="0" w:right="482" w:firstLine="0"/>
              <w:jc w:val="center"/>
              <w:rPr>
                <w:sz w:val="24"/>
                <w:szCs w:val="24"/>
              </w:rPr>
            </w:pPr>
            <w:r>
              <w:rPr>
                <w:sz w:val="24"/>
                <w:szCs w:val="24"/>
              </w:rPr>
              <w:t>1,0</w:t>
            </w:r>
          </w:p>
        </w:tc>
        <w:tc>
          <w:tcPr>
            <w:tcW w:w="1413" w:type="dxa"/>
          </w:tcPr>
          <w:p w:rsidR="005B649E" w:rsidRDefault="005B649E" w:rsidP="005B649E">
            <w:pPr>
              <w:spacing w:after="0" w:line="259" w:lineRule="auto"/>
              <w:ind w:left="0" w:right="482" w:firstLine="0"/>
              <w:jc w:val="center"/>
              <w:rPr>
                <w:sz w:val="24"/>
                <w:szCs w:val="24"/>
              </w:rPr>
            </w:pPr>
            <w:r>
              <w:rPr>
                <w:sz w:val="24"/>
                <w:szCs w:val="24"/>
              </w:rPr>
              <w:t>40</w:t>
            </w:r>
          </w:p>
        </w:tc>
        <w:tc>
          <w:tcPr>
            <w:tcW w:w="2877" w:type="dxa"/>
          </w:tcPr>
          <w:p w:rsidR="005B649E" w:rsidRDefault="005B649E" w:rsidP="005B649E">
            <w:pPr>
              <w:spacing w:after="0" w:line="259" w:lineRule="auto"/>
              <w:ind w:left="0" w:right="482" w:firstLine="0"/>
              <w:jc w:val="center"/>
              <w:rPr>
                <w:sz w:val="24"/>
                <w:szCs w:val="24"/>
              </w:rPr>
            </w:pPr>
            <w:r>
              <w:rPr>
                <w:sz w:val="24"/>
                <w:szCs w:val="24"/>
              </w:rPr>
              <w:t>с 08.00 до 17.00</w:t>
            </w:r>
          </w:p>
        </w:tc>
        <w:tc>
          <w:tcPr>
            <w:tcW w:w="2366" w:type="dxa"/>
          </w:tcPr>
          <w:p w:rsidR="005B649E" w:rsidRDefault="005B649E" w:rsidP="005B649E">
            <w:pPr>
              <w:spacing w:after="0" w:line="259" w:lineRule="auto"/>
              <w:ind w:left="0" w:right="482" w:firstLine="0"/>
              <w:jc w:val="center"/>
              <w:rPr>
                <w:sz w:val="24"/>
                <w:szCs w:val="24"/>
              </w:rPr>
            </w:pPr>
            <w:r>
              <w:rPr>
                <w:sz w:val="24"/>
                <w:szCs w:val="24"/>
              </w:rPr>
              <w:t>с 13.00 до 14.00</w:t>
            </w:r>
          </w:p>
        </w:tc>
      </w:tr>
      <w:tr w:rsidR="00EF1233" w:rsidTr="005B649E">
        <w:trPr>
          <w:gridAfter w:val="1"/>
          <w:wAfter w:w="16" w:type="dxa"/>
        </w:trPr>
        <w:tc>
          <w:tcPr>
            <w:tcW w:w="2725" w:type="dxa"/>
          </w:tcPr>
          <w:p w:rsidR="00EF1233" w:rsidRDefault="005B649E" w:rsidP="008461FB">
            <w:pPr>
              <w:spacing w:after="0" w:line="259" w:lineRule="auto"/>
              <w:ind w:left="0" w:right="482" w:firstLine="0"/>
              <w:jc w:val="center"/>
              <w:rPr>
                <w:sz w:val="24"/>
                <w:szCs w:val="24"/>
              </w:rPr>
            </w:pPr>
            <w:r>
              <w:rPr>
                <w:sz w:val="24"/>
                <w:szCs w:val="24"/>
              </w:rPr>
              <w:t>Рабочий по комплексному обслуживанию и ремонту зданий</w:t>
            </w:r>
          </w:p>
        </w:tc>
        <w:tc>
          <w:tcPr>
            <w:tcW w:w="1448" w:type="dxa"/>
          </w:tcPr>
          <w:p w:rsidR="00EF1233" w:rsidRDefault="005B649E" w:rsidP="008461FB">
            <w:pPr>
              <w:spacing w:after="0" w:line="259" w:lineRule="auto"/>
              <w:ind w:left="0" w:right="482" w:firstLine="0"/>
              <w:jc w:val="center"/>
              <w:rPr>
                <w:sz w:val="24"/>
                <w:szCs w:val="24"/>
              </w:rPr>
            </w:pPr>
            <w:r>
              <w:rPr>
                <w:sz w:val="24"/>
                <w:szCs w:val="24"/>
              </w:rPr>
              <w:t>0,75</w:t>
            </w:r>
          </w:p>
        </w:tc>
        <w:tc>
          <w:tcPr>
            <w:tcW w:w="1413" w:type="dxa"/>
          </w:tcPr>
          <w:p w:rsidR="00EF1233" w:rsidRDefault="005B649E" w:rsidP="008461FB">
            <w:pPr>
              <w:spacing w:after="0" w:line="259" w:lineRule="auto"/>
              <w:ind w:left="0" w:right="482" w:firstLine="0"/>
              <w:jc w:val="center"/>
              <w:rPr>
                <w:sz w:val="24"/>
                <w:szCs w:val="24"/>
              </w:rPr>
            </w:pPr>
            <w:r>
              <w:rPr>
                <w:sz w:val="24"/>
                <w:szCs w:val="24"/>
              </w:rPr>
              <w:t>30</w:t>
            </w:r>
          </w:p>
        </w:tc>
        <w:tc>
          <w:tcPr>
            <w:tcW w:w="2877" w:type="dxa"/>
          </w:tcPr>
          <w:p w:rsidR="00EF1233" w:rsidRDefault="005B649E" w:rsidP="008461FB">
            <w:pPr>
              <w:spacing w:after="0" w:line="259" w:lineRule="auto"/>
              <w:ind w:left="0" w:right="482" w:firstLine="0"/>
              <w:jc w:val="center"/>
              <w:rPr>
                <w:sz w:val="24"/>
                <w:szCs w:val="24"/>
              </w:rPr>
            </w:pPr>
            <w:r>
              <w:rPr>
                <w:sz w:val="24"/>
                <w:szCs w:val="24"/>
              </w:rPr>
              <w:t>с 08.00 до 14.00</w:t>
            </w:r>
          </w:p>
        </w:tc>
        <w:tc>
          <w:tcPr>
            <w:tcW w:w="2366" w:type="dxa"/>
          </w:tcPr>
          <w:p w:rsidR="00EF1233" w:rsidRDefault="005B649E" w:rsidP="008461FB">
            <w:pPr>
              <w:spacing w:after="0" w:line="259" w:lineRule="auto"/>
              <w:ind w:left="0" w:right="482" w:firstLine="0"/>
              <w:jc w:val="center"/>
              <w:rPr>
                <w:sz w:val="24"/>
                <w:szCs w:val="24"/>
              </w:rPr>
            </w:pPr>
            <w:r>
              <w:rPr>
                <w:sz w:val="24"/>
                <w:szCs w:val="24"/>
              </w:rPr>
              <w:t>-</w:t>
            </w:r>
          </w:p>
        </w:tc>
      </w:tr>
      <w:tr w:rsidR="00EF1233" w:rsidTr="005B649E">
        <w:trPr>
          <w:gridAfter w:val="1"/>
          <w:wAfter w:w="16" w:type="dxa"/>
        </w:trPr>
        <w:tc>
          <w:tcPr>
            <w:tcW w:w="2725" w:type="dxa"/>
          </w:tcPr>
          <w:p w:rsidR="00EF1233" w:rsidRDefault="005B649E" w:rsidP="008461FB">
            <w:pPr>
              <w:spacing w:after="0" w:line="259" w:lineRule="auto"/>
              <w:ind w:left="0" w:right="482" w:firstLine="0"/>
              <w:jc w:val="center"/>
              <w:rPr>
                <w:sz w:val="24"/>
                <w:szCs w:val="24"/>
              </w:rPr>
            </w:pPr>
            <w:r>
              <w:rPr>
                <w:sz w:val="24"/>
                <w:szCs w:val="24"/>
              </w:rPr>
              <w:t>Дворник</w:t>
            </w:r>
          </w:p>
        </w:tc>
        <w:tc>
          <w:tcPr>
            <w:tcW w:w="1448" w:type="dxa"/>
          </w:tcPr>
          <w:p w:rsidR="00EF1233" w:rsidRDefault="005B649E" w:rsidP="008461FB">
            <w:pPr>
              <w:spacing w:after="0" w:line="259" w:lineRule="auto"/>
              <w:ind w:left="0" w:right="482" w:firstLine="0"/>
              <w:jc w:val="center"/>
              <w:rPr>
                <w:sz w:val="24"/>
                <w:szCs w:val="24"/>
              </w:rPr>
            </w:pPr>
            <w:r>
              <w:rPr>
                <w:sz w:val="24"/>
                <w:szCs w:val="24"/>
              </w:rPr>
              <w:t>1,0</w:t>
            </w:r>
          </w:p>
        </w:tc>
        <w:tc>
          <w:tcPr>
            <w:tcW w:w="1413" w:type="dxa"/>
          </w:tcPr>
          <w:p w:rsidR="00EF1233" w:rsidRDefault="005B649E" w:rsidP="008461FB">
            <w:pPr>
              <w:spacing w:after="0" w:line="259" w:lineRule="auto"/>
              <w:ind w:left="0" w:right="482" w:firstLine="0"/>
              <w:jc w:val="center"/>
              <w:rPr>
                <w:sz w:val="24"/>
                <w:szCs w:val="24"/>
              </w:rPr>
            </w:pPr>
            <w:r>
              <w:rPr>
                <w:sz w:val="24"/>
                <w:szCs w:val="24"/>
              </w:rPr>
              <w:t>40</w:t>
            </w:r>
          </w:p>
        </w:tc>
        <w:tc>
          <w:tcPr>
            <w:tcW w:w="2877" w:type="dxa"/>
          </w:tcPr>
          <w:p w:rsidR="005B649E" w:rsidRPr="008461FB" w:rsidRDefault="005B649E" w:rsidP="005B649E">
            <w:pPr>
              <w:spacing w:after="0" w:line="259" w:lineRule="auto"/>
              <w:ind w:left="-530" w:right="0" w:firstLine="0"/>
              <w:jc w:val="center"/>
              <w:rPr>
                <w:sz w:val="24"/>
                <w:szCs w:val="24"/>
              </w:rPr>
            </w:pPr>
            <w:r w:rsidRPr="008461FB">
              <w:rPr>
                <w:sz w:val="24"/>
                <w:szCs w:val="24"/>
              </w:rPr>
              <w:t xml:space="preserve">с </w:t>
            </w:r>
            <w:r>
              <w:rPr>
                <w:sz w:val="24"/>
                <w:szCs w:val="24"/>
              </w:rPr>
              <w:t>06.</w:t>
            </w:r>
            <w:r w:rsidRPr="008461FB">
              <w:rPr>
                <w:sz w:val="24"/>
                <w:szCs w:val="24"/>
              </w:rPr>
              <w:t>00</w:t>
            </w:r>
          </w:p>
          <w:p w:rsidR="00EF1233" w:rsidRDefault="005B649E" w:rsidP="005B649E">
            <w:pPr>
              <w:spacing w:after="0" w:line="259" w:lineRule="auto"/>
              <w:ind w:left="0" w:right="482" w:firstLine="0"/>
              <w:jc w:val="center"/>
              <w:rPr>
                <w:sz w:val="24"/>
                <w:szCs w:val="24"/>
              </w:rPr>
            </w:pPr>
            <w:r w:rsidRPr="008461FB">
              <w:rPr>
                <w:sz w:val="24"/>
                <w:szCs w:val="24"/>
              </w:rPr>
              <w:t>ненормированный рабочий день</w:t>
            </w:r>
          </w:p>
        </w:tc>
        <w:tc>
          <w:tcPr>
            <w:tcW w:w="2366" w:type="dxa"/>
          </w:tcPr>
          <w:p w:rsidR="00EF1233" w:rsidRDefault="005B649E" w:rsidP="008461FB">
            <w:pPr>
              <w:spacing w:after="0" w:line="259" w:lineRule="auto"/>
              <w:ind w:left="0" w:right="482" w:firstLine="0"/>
              <w:jc w:val="center"/>
              <w:rPr>
                <w:sz w:val="24"/>
                <w:szCs w:val="24"/>
              </w:rPr>
            </w:pPr>
            <w:r>
              <w:rPr>
                <w:sz w:val="24"/>
                <w:szCs w:val="24"/>
              </w:rPr>
              <w:t>-</w:t>
            </w:r>
          </w:p>
        </w:tc>
      </w:tr>
      <w:tr w:rsidR="005B649E" w:rsidTr="005B649E">
        <w:trPr>
          <w:gridAfter w:val="1"/>
          <w:wAfter w:w="16" w:type="dxa"/>
        </w:trPr>
        <w:tc>
          <w:tcPr>
            <w:tcW w:w="2725" w:type="dxa"/>
          </w:tcPr>
          <w:p w:rsidR="005B649E" w:rsidRDefault="005B649E" w:rsidP="005B649E">
            <w:pPr>
              <w:spacing w:after="0" w:line="259" w:lineRule="auto"/>
              <w:ind w:left="0" w:right="482" w:firstLine="0"/>
              <w:jc w:val="center"/>
              <w:rPr>
                <w:sz w:val="24"/>
                <w:szCs w:val="24"/>
              </w:rPr>
            </w:pPr>
            <w:r>
              <w:rPr>
                <w:sz w:val="24"/>
                <w:szCs w:val="24"/>
              </w:rPr>
              <w:t>Оператор теплового пункта</w:t>
            </w:r>
          </w:p>
        </w:tc>
        <w:tc>
          <w:tcPr>
            <w:tcW w:w="1448" w:type="dxa"/>
          </w:tcPr>
          <w:p w:rsidR="005B649E" w:rsidRDefault="005B649E" w:rsidP="005B649E">
            <w:pPr>
              <w:spacing w:after="0" w:line="259" w:lineRule="auto"/>
              <w:ind w:left="0" w:right="482" w:firstLine="0"/>
              <w:jc w:val="center"/>
              <w:rPr>
                <w:sz w:val="24"/>
                <w:szCs w:val="24"/>
              </w:rPr>
            </w:pPr>
            <w:r>
              <w:rPr>
                <w:sz w:val="24"/>
                <w:szCs w:val="24"/>
              </w:rPr>
              <w:t>1,0</w:t>
            </w:r>
          </w:p>
        </w:tc>
        <w:tc>
          <w:tcPr>
            <w:tcW w:w="1413" w:type="dxa"/>
          </w:tcPr>
          <w:p w:rsidR="005B649E" w:rsidRDefault="005B649E" w:rsidP="005B649E">
            <w:pPr>
              <w:spacing w:after="0" w:line="259" w:lineRule="auto"/>
              <w:ind w:left="0" w:right="482" w:firstLine="0"/>
              <w:jc w:val="center"/>
              <w:rPr>
                <w:sz w:val="24"/>
                <w:szCs w:val="24"/>
              </w:rPr>
            </w:pPr>
            <w:r>
              <w:rPr>
                <w:sz w:val="24"/>
                <w:szCs w:val="24"/>
              </w:rPr>
              <w:t>40</w:t>
            </w:r>
          </w:p>
        </w:tc>
        <w:tc>
          <w:tcPr>
            <w:tcW w:w="2877" w:type="dxa"/>
          </w:tcPr>
          <w:p w:rsidR="005B649E" w:rsidRDefault="005B649E" w:rsidP="005B649E">
            <w:pPr>
              <w:spacing w:after="0" w:line="259" w:lineRule="auto"/>
              <w:ind w:left="0" w:right="482" w:firstLine="0"/>
              <w:jc w:val="center"/>
              <w:rPr>
                <w:sz w:val="24"/>
                <w:szCs w:val="24"/>
              </w:rPr>
            </w:pPr>
            <w:r>
              <w:rPr>
                <w:sz w:val="24"/>
                <w:szCs w:val="24"/>
              </w:rPr>
              <w:t>с 08.00 до 17.00</w:t>
            </w:r>
          </w:p>
        </w:tc>
        <w:tc>
          <w:tcPr>
            <w:tcW w:w="2366" w:type="dxa"/>
          </w:tcPr>
          <w:p w:rsidR="005B649E" w:rsidRDefault="005B649E" w:rsidP="005B649E">
            <w:pPr>
              <w:spacing w:after="0" w:line="259" w:lineRule="auto"/>
              <w:ind w:left="0" w:right="482" w:firstLine="0"/>
              <w:jc w:val="center"/>
              <w:rPr>
                <w:sz w:val="24"/>
                <w:szCs w:val="24"/>
              </w:rPr>
            </w:pPr>
            <w:r>
              <w:rPr>
                <w:sz w:val="24"/>
                <w:szCs w:val="24"/>
              </w:rPr>
              <w:t>с 13.00 до 14.00</w:t>
            </w:r>
          </w:p>
        </w:tc>
      </w:tr>
      <w:tr w:rsidR="005B649E" w:rsidTr="005B649E">
        <w:trPr>
          <w:gridAfter w:val="1"/>
          <w:wAfter w:w="16" w:type="dxa"/>
        </w:trPr>
        <w:tc>
          <w:tcPr>
            <w:tcW w:w="2725" w:type="dxa"/>
          </w:tcPr>
          <w:p w:rsidR="005B649E" w:rsidRDefault="005B649E" w:rsidP="005B649E">
            <w:pPr>
              <w:spacing w:after="0" w:line="259" w:lineRule="auto"/>
              <w:ind w:left="0" w:right="482" w:firstLine="0"/>
              <w:jc w:val="center"/>
              <w:rPr>
                <w:sz w:val="24"/>
                <w:szCs w:val="24"/>
              </w:rPr>
            </w:pPr>
            <w:r>
              <w:rPr>
                <w:sz w:val="24"/>
                <w:szCs w:val="24"/>
              </w:rPr>
              <w:t>Делопроизводитель</w:t>
            </w:r>
          </w:p>
        </w:tc>
        <w:tc>
          <w:tcPr>
            <w:tcW w:w="1448" w:type="dxa"/>
          </w:tcPr>
          <w:p w:rsidR="005B649E" w:rsidRDefault="005B649E" w:rsidP="005B649E">
            <w:pPr>
              <w:spacing w:after="0" w:line="259" w:lineRule="auto"/>
              <w:ind w:left="0" w:right="482" w:firstLine="0"/>
              <w:jc w:val="center"/>
              <w:rPr>
                <w:sz w:val="24"/>
                <w:szCs w:val="24"/>
              </w:rPr>
            </w:pPr>
            <w:r>
              <w:rPr>
                <w:sz w:val="24"/>
                <w:szCs w:val="24"/>
              </w:rPr>
              <w:t>1,0</w:t>
            </w:r>
          </w:p>
        </w:tc>
        <w:tc>
          <w:tcPr>
            <w:tcW w:w="1413" w:type="dxa"/>
          </w:tcPr>
          <w:p w:rsidR="005B649E" w:rsidRDefault="005B649E" w:rsidP="005B649E">
            <w:pPr>
              <w:spacing w:after="0" w:line="259" w:lineRule="auto"/>
              <w:ind w:left="0" w:right="482" w:firstLine="0"/>
              <w:jc w:val="center"/>
              <w:rPr>
                <w:sz w:val="24"/>
                <w:szCs w:val="24"/>
              </w:rPr>
            </w:pPr>
            <w:r>
              <w:rPr>
                <w:sz w:val="24"/>
                <w:szCs w:val="24"/>
              </w:rPr>
              <w:t>40</w:t>
            </w:r>
          </w:p>
        </w:tc>
        <w:tc>
          <w:tcPr>
            <w:tcW w:w="2877" w:type="dxa"/>
          </w:tcPr>
          <w:p w:rsidR="005B649E" w:rsidRDefault="005B649E" w:rsidP="005B649E">
            <w:pPr>
              <w:spacing w:after="0" w:line="259" w:lineRule="auto"/>
              <w:ind w:left="0" w:right="482" w:firstLine="0"/>
              <w:jc w:val="center"/>
              <w:rPr>
                <w:sz w:val="24"/>
                <w:szCs w:val="24"/>
              </w:rPr>
            </w:pPr>
            <w:r>
              <w:rPr>
                <w:sz w:val="24"/>
                <w:szCs w:val="24"/>
              </w:rPr>
              <w:t>с 08.00 до 17.00</w:t>
            </w:r>
          </w:p>
        </w:tc>
        <w:tc>
          <w:tcPr>
            <w:tcW w:w="2366" w:type="dxa"/>
          </w:tcPr>
          <w:p w:rsidR="005B649E" w:rsidRDefault="005B649E" w:rsidP="005B649E">
            <w:pPr>
              <w:spacing w:after="0" w:line="259" w:lineRule="auto"/>
              <w:ind w:left="0" w:right="482" w:firstLine="0"/>
              <w:jc w:val="center"/>
              <w:rPr>
                <w:sz w:val="24"/>
                <w:szCs w:val="24"/>
              </w:rPr>
            </w:pPr>
            <w:r>
              <w:rPr>
                <w:sz w:val="24"/>
                <w:szCs w:val="24"/>
              </w:rPr>
              <w:t>с 13.00 до 14.00</w:t>
            </w:r>
          </w:p>
        </w:tc>
      </w:tr>
      <w:tr w:rsidR="00EF1233" w:rsidTr="005B649E">
        <w:trPr>
          <w:gridAfter w:val="1"/>
          <w:wAfter w:w="16" w:type="dxa"/>
        </w:trPr>
        <w:tc>
          <w:tcPr>
            <w:tcW w:w="2725" w:type="dxa"/>
          </w:tcPr>
          <w:p w:rsidR="00EF1233" w:rsidRDefault="005B649E" w:rsidP="008461FB">
            <w:pPr>
              <w:spacing w:after="0" w:line="259" w:lineRule="auto"/>
              <w:ind w:left="0" w:right="482" w:firstLine="0"/>
              <w:jc w:val="center"/>
              <w:rPr>
                <w:sz w:val="24"/>
                <w:szCs w:val="24"/>
              </w:rPr>
            </w:pPr>
            <w:bookmarkStart w:id="2" w:name="_Hlk188624131"/>
            <w:r>
              <w:rPr>
                <w:sz w:val="24"/>
                <w:szCs w:val="24"/>
              </w:rPr>
              <w:t>Кастелянша</w:t>
            </w:r>
          </w:p>
        </w:tc>
        <w:tc>
          <w:tcPr>
            <w:tcW w:w="1448" w:type="dxa"/>
          </w:tcPr>
          <w:p w:rsidR="00EF1233" w:rsidRDefault="005B649E" w:rsidP="008461FB">
            <w:pPr>
              <w:spacing w:after="0" w:line="259" w:lineRule="auto"/>
              <w:ind w:left="0" w:right="482" w:firstLine="0"/>
              <w:jc w:val="center"/>
              <w:rPr>
                <w:sz w:val="24"/>
                <w:szCs w:val="24"/>
              </w:rPr>
            </w:pPr>
            <w:r>
              <w:rPr>
                <w:sz w:val="24"/>
                <w:szCs w:val="24"/>
              </w:rPr>
              <w:t>0,5</w:t>
            </w:r>
          </w:p>
        </w:tc>
        <w:tc>
          <w:tcPr>
            <w:tcW w:w="1413" w:type="dxa"/>
          </w:tcPr>
          <w:p w:rsidR="00EF1233" w:rsidRDefault="005B649E" w:rsidP="008461FB">
            <w:pPr>
              <w:spacing w:after="0" w:line="259" w:lineRule="auto"/>
              <w:ind w:left="0" w:right="482" w:firstLine="0"/>
              <w:jc w:val="center"/>
              <w:rPr>
                <w:sz w:val="24"/>
                <w:szCs w:val="24"/>
              </w:rPr>
            </w:pPr>
            <w:r>
              <w:rPr>
                <w:sz w:val="24"/>
                <w:szCs w:val="24"/>
              </w:rPr>
              <w:t>20</w:t>
            </w:r>
          </w:p>
        </w:tc>
        <w:tc>
          <w:tcPr>
            <w:tcW w:w="2877" w:type="dxa"/>
          </w:tcPr>
          <w:p w:rsidR="00EF1233" w:rsidRDefault="005B649E" w:rsidP="008461FB">
            <w:pPr>
              <w:spacing w:after="0" w:line="259" w:lineRule="auto"/>
              <w:ind w:left="0" w:right="482" w:firstLine="0"/>
              <w:jc w:val="center"/>
              <w:rPr>
                <w:sz w:val="24"/>
                <w:szCs w:val="24"/>
              </w:rPr>
            </w:pPr>
            <w:r>
              <w:rPr>
                <w:sz w:val="24"/>
                <w:szCs w:val="24"/>
              </w:rPr>
              <w:t>гибкий график</w:t>
            </w:r>
          </w:p>
        </w:tc>
        <w:tc>
          <w:tcPr>
            <w:tcW w:w="2366" w:type="dxa"/>
          </w:tcPr>
          <w:p w:rsidR="00EF1233" w:rsidRDefault="005B649E" w:rsidP="008461FB">
            <w:pPr>
              <w:spacing w:after="0" w:line="259" w:lineRule="auto"/>
              <w:ind w:left="0" w:right="482" w:firstLine="0"/>
              <w:jc w:val="center"/>
              <w:rPr>
                <w:sz w:val="24"/>
                <w:szCs w:val="24"/>
              </w:rPr>
            </w:pPr>
            <w:r>
              <w:rPr>
                <w:sz w:val="24"/>
                <w:szCs w:val="24"/>
              </w:rPr>
              <w:t>-</w:t>
            </w:r>
          </w:p>
        </w:tc>
      </w:tr>
      <w:bookmarkEnd w:id="2"/>
      <w:tr w:rsidR="005B649E" w:rsidTr="005B649E">
        <w:trPr>
          <w:gridAfter w:val="1"/>
          <w:wAfter w:w="16" w:type="dxa"/>
        </w:trPr>
        <w:tc>
          <w:tcPr>
            <w:tcW w:w="2725" w:type="dxa"/>
          </w:tcPr>
          <w:p w:rsidR="005B649E" w:rsidRDefault="005B649E" w:rsidP="005B649E">
            <w:pPr>
              <w:spacing w:after="0" w:line="259" w:lineRule="auto"/>
              <w:ind w:left="0" w:right="482" w:firstLine="0"/>
              <w:jc w:val="center"/>
              <w:rPr>
                <w:sz w:val="24"/>
                <w:szCs w:val="24"/>
              </w:rPr>
            </w:pPr>
            <w:r>
              <w:rPr>
                <w:sz w:val="24"/>
                <w:szCs w:val="24"/>
              </w:rPr>
              <w:t>Уборщик служебных помещений</w:t>
            </w:r>
          </w:p>
        </w:tc>
        <w:tc>
          <w:tcPr>
            <w:tcW w:w="1448" w:type="dxa"/>
          </w:tcPr>
          <w:p w:rsidR="005B649E" w:rsidRDefault="005B649E" w:rsidP="005B649E">
            <w:pPr>
              <w:spacing w:after="0" w:line="259" w:lineRule="auto"/>
              <w:ind w:left="0" w:right="482" w:firstLine="0"/>
              <w:jc w:val="center"/>
              <w:rPr>
                <w:sz w:val="24"/>
                <w:szCs w:val="24"/>
              </w:rPr>
            </w:pPr>
            <w:r>
              <w:rPr>
                <w:sz w:val="24"/>
                <w:szCs w:val="24"/>
              </w:rPr>
              <w:t>0,5</w:t>
            </w:r>
          </w:p>
        </w:tc>
        <w:tc>
          <w:tcPr>
            <w:tcW w:w="1413" w:type="dxa"/>
          </w:tcPr>
          <w:p w:rsidR="005B649E" w:rsidRDefault="005B649E" w:rsidP="005B649E">
            <w:pPr>
              <w:spacing w:after="0" w:line="259" w:lineRule="auto"/>
              <w:ind w:left="0" w:right="482" w:firstLine="0"/>
              <w:jc w:val="center"/>
              <w:rPr>
                <w:sz w:val="24"/>
                <w:szCs w:val="24"/>
              </w:rPr>
            </w:pPr>
            <w:r>
              <w:rPr>
                <w:sz w:val="24"/>
                <w:szCs w:val="24"/>
              </w:rPr>
              <w:t>20</w:t>
            </w:r>
          </w:p>
        </w:tc>
        <w:tc>
          <w:tcPr>
            <w:tcW w:w="2877" w:type="dxa"/>
          </w:tcPr>
          <w:p w:rsidR="005B649E" w:rsidRDefault="005B649E" w:rsidP="005B649E">
            <w:pPr>
              <w:spacing w:after="0" w:line="259" w:lineRule="auto"/>
              <w:ind w:left="0" w:right="482" w:firstLine="0"/>
              <w:jc w:val="center"/>
              <w:rPr>
                <w:sz w:val="24"/>
                <w:szCs w:val="24"/>
              </w:rPr>
            </w:pPr>
            <w:r>
              <w:rPr>
                <w:sz w:val="24"/>
                <w:szCs w:val="24"/>
              </w:rPr>
              <w:t>гибкий график</w:t>
            </w:r>
          </w:p>
        </w:tc>
        <w:tc>
          <w:tcPr>
            <w:tcW w:w="2366" w:type="dxa"/>
          </w:tcPr>
          <w:p w:rsidR="005B649E" w:rsidRDefault="005B649E" w:rsidP="005B649E">
            <w:pPr>
              <w:spacing w:after="0" w:line="259" w:lineRule="auto"/>
              <w:ind w:left="0" w:right="482" w:firstLine="0"/>
              <w:jc w:val="center"/>
              <w:rPr>
                <w:sz w:val="24"/>
                <w:szCs w:val="24"/>
              </w:rPr>
            </w:pPr>
            <w:r>
              <w:rPr>
                <w:sz w:val="24"/>
                <w:szCs w:val="24"/>
              </w:rPr>
              <w:t>-</w:t>
            </w:r>
          </w:p>
        </w:tc>
      </w:tr>
      <w:tr w:rsidR="005B649E" w:rsidTr="005B649E">
        <w:trPr>
          <w:gridAfter w:val="1"/>
          <w:wAfter w:w="16" w:type="dxa"/>
        </w:trPr>
        <w:tc>
          <w:tcPr>
            <w:tcW w:w="2725" w:type="dxa"/>
          </w:tcPr>
          <w:p w:rsidR="005B649E" w:rsidRDefault="005B649E" w:rsidP="005B649E">
            <w:pPr>
              <w:spacing w:after="0" w:line="259" w:lineRule="auto"/>
              <w:ind w:left="0" w:right="482" w:firstLine="0"/>
              <w:jc w:val="center"/>
              <w:rPr>
                <w:sz w:val="24"/>
                <w:szCs w:val="24"/>
              </w:rPr>
            </w:pPr>
            <w:r>
              <w:rPr>
                <w:sz w:val="24"/>
                <w:szCs w:val="24"/>
              </w:rPr>
              <w:t>Техник-электрик-наладчик электронного оборудования</w:t>
            </w:r>
          </w:p>
        </w:tc>
        <w:tc>
          <w:tcPr>
            <w:tcW w:w="1448" w:type="dxa"/>
          </w:tcPr>
          <w:p w:rsidR="005B649E" w:rsidRDefault="005B649E" w:rsidP="005B649E">
            <w:pPr>
              <w:spacing w:after="0" w:line="259" w:lineRule="auto"/>
              <w:ind w:left="0" w:right="482" w:firstLine="0"/>
              <w:jc w:val="center"/>
              <w:rPr>
                <w:sz w:val="24"/>
                <w:szCs w:val="24"/>
              </w:rPr>
            </w:pPr>
            <w:r>
              <w:rPr>
                <w:sz w:val="24"/>
                <w:szCs w:val="24"/>
              </w:rPr>
              <w:t>0,5</w:t>
            </w:r>
          </w:p>
        </w:tc>
        <w:tc>
          <w:tcPr>
            <w:tcW w:w="1413" w:type="dxa"/>
          </w:tcPr>
          <w:p w:rsidR="005B649E" w:rsidRDefault="005B649E" w:rsidP="005B649E">
            <w:pPr>
              <w:spacing w:after="0" w:line="259" w:lineRule="auto"/>
              <w:ind w:left="0" w:right="482" w:firstLine="0"/>
              <w:jc w:val="center"/>
              <w:rPr>
                <w:sz w:val="24"/>
                <w:szCs w:val="24"/>
              </w:rPr>
            </w:pPr>
            <w:r>
              <w:rPr>
                <w:sz w:val="24"/>
                <w:szCs w:val="24"/>
              </w:rPr>
              <w:t>20</w:t>
            </w:r>
          </w:p>
        </w:tc>
        <w:tc>
          <w:tcPr>
            <w:tcW w:w="2877" w:type="dxa"/>
          </w:tcPr>
          <w:p w:rsidR="005B649E" w:rsidRDefault="005B649E" w:rsidP="005B649E">
            <w:pPr>
              <w:spacing w:after="0" w:line="259" w:lineRule="auto"/>
              <w:ind w:left="0" w:right="482" w:firstLine="0"/>
              <w:jc w:val="center"/>
              <w:rPr>
                <w:sz w:val="24"/>
                <w:szCs w:val="24"/>
              </w:rPr>
            </w:pPr>
            <w:r>
              <w:rPr>
                <w:sz w:val="24"/>
                <w:szCs w:val="24"/>
              </w:rPr>
              <w:t>с 08.00 до 12.00</w:t>
            </w:r>
          </w:p>
        </w:tc>
        <w:tc>
          <w:tcPr>
            <w:tcW w:w="2366" w:type="dxa"/>
          </w:tcPr>
          <w:p w:rsidR="005B649E" w:rsidRDefault="005B649E" w:rsidP="005B649E">
            <w:pPr>
              <w:spacing w:after="0" w:line="259" w:lineRule="auto"/>
              <w:ind w:left="0" w:right="482" w:firstLine="0"/>
              <w:jc w:val="center"/>
              <w:rPr>
                <w:sz w:val="24"/>
                <w:szCs w:val="24"/>
              </w:rPr>
            </w:pPr>
            <w:r>
              <w:rPr>
                <w:sz w:val="24"/>
                <w:szCs w:val="24"/>
              </w:rPr>
              <w:t>-</w:t>
            </w:r>
          </w:p>
        </w:tc>
      </w:tr>
      <w:tr w:rsidR="00EF1233" w:rsidTr="005B649E">
        <w:trPr>
          <w:gridAfter w:val="1"/>
          <w:wAfter w:w="16" w:type="dxa"/>
        </w:trPr>
        <w:tc>
          <w:tcPr>
            <w:tcW w:w="2725" w:type="dxa"/>
          </w:tcPr>
          <w:p w:rsidR="00EF1233" w:rsidRDefault="005B649E" w:rsidP="008461FB">
            <w:pPr>
              <w:spacing w:after="0" w:line="259" w:lineRule="auto"/>
              <w:ind w:left="0" w:right="482" w:firstLine="0"/>
              <w:jc w:val="center"/>
              <w:rPr>
                <w:sz w:val="24"/>
                <w:szCs w:val="24"/>
              </w:rPr>
            </w:pPr>
            <w:r>
              <w:rPr>
                <w:sz w:val="24"/>
                <w:szCs w:val="24"/>
              </w:rPr>
              <w:t>Сторож</w:t>
            </w:r>
          </w:p>
        </w:tc>
        <w:tc>
          <w:tcPr>
            <w:tcW w:w="1448" w:type="dxa"/>
          </w:tcPr>
          <w:p w:rsidR="00EF1233" w:rsidRDefault="005B649E" w:rsidP="008461FB">
            <w:pPr>
              <w:spacing w:after="0" w:line="259" w:lineRule="auto"/>
              <w:ind w:left="0" w:right="482" w:firstLine="0"/>
              <w:jc w:val="center"/>
              <w:rPr>
                <w:sz w:val="24"/>
                <w:szCs w:val="24"/>
              </w:rPr>
            </w:pPr>
            <w:r>
              <w:rPr>
                <w:sz w:val="24"/>
                <w:szCs w:val="24"/>
              </w:rPr>
              <w:t>2,70</w:t>
            </w:r>
          </w:p>
        </w:tc>
        <w:tc>
          <w:tcPr>
            <w:tcW w:w="1413" w:type="dxa"/>
          </w:tcPr>
          <w:p w:rsidR="00EF1233" w:rsidRDefault="005B649E" w:rsidP="008461FB">
            <w:pPr>
              <w:spacing w:after="0" w:line="259" w:lineRule="auto"/>
              <w:ind w:left="0" w:right="482" w:firstLine="0"/>
              <w:jc w:val="center"/>
              <w:rPr>
                <w:sz w:val="24"/>
                <w:szCs w:val="24"/>
              </w:rPr>
            </w:pPr>
            <w:r>
              <w:rPr>
                <w:sz w:val="24"/>
                <w:szCs w:val="24"/>
              </w:rPr>
              <w:t>40</w:t>
            </w:r>
          </w:p>
        </w:tc>
        <w:tc>
          <w:tcPr>
            <w:tcW w:w="2877" w:type="dxa"/>
          </w:tcPr>
          <w:p w:rsidR="00EF1233" w:rsidRDefault="005B649E" w:rsidP="008461FB">
            <w:pPr>
              <w:spacing w:after="0" w:line="259" w:lineRule="auto"/>
              <w:ind w:left="0" w:right="482" w:firstLine="0"/>
              <w:jc w:val="center"/>
              <w:rPr>
                <w:sz w:val="24"/>
                <w:szCs w:val="24"/>
              </w:rPr>
            </w:pPr>
            <w:r>
              <w:rPr>
                <w:sz w:val="24"/>
                <w:szCs w:val="24"/>
              </w:rPr>
              <w:t>суммированный график:</w:t>
            </w:r>
          </w:p>
          <w:p w:rsidR="005B649E" w:rsidRDefault="005B649E" w:rsidP="008461FB">
            <w:pPr>
              <w:spacing w:after="0" w:line="259" w:lineRule="auto"/>
              <w:ind w:left="0" w:right="482" w:firstLine="0"/>
              <w:jc w:val="center"/>
              <w:rPr>
                <w:sz w:val="24"/>
                <w:szCs w:val="24"/>
              </w:rPr>
            </w:pPr>
            <w:r>
              <w:rPr>
                <w:sz w:val="24"/>
                <w:szCs w:val="24"/>
              </w:rPr>
              <w:t>с 19.00 до 07.00 – будние дни,</w:t>
            </w:r>
          </w:p>
          <w:p w:rsidR="005B649E" w:rsidRDefault="005B649E" w:rsidP="008461FB">
            <w:pPr>
              <w:spacing w:after="0" w:line="259" w:lineRule="auto"/>
              <w:ind w:left="0" w:right="482" w:firstLine="0"/>
              <w:jc w:val="center"/>
              <w:rPr>
                <w:sz w:val="24"/>
                <w:szCs w:val="24"/>
              </w:rPr>
            </w:pPr>
            <w:r>
              <w:rPr>
                <w:sz w:val="24"/>
                <w:szCs w:val="24"/>
              </w:rPr>
              <w:t>с 07.00 до 07.00 – выходные и праздничные дни</w:t>
            </w:r>
          </w:p>
        </w:tc>
        <w:tc>
          <w:tcPr>
            <w:tcW w:w="2366" w:type="dxa"/>
          </w:tcPr>
          <w:p w:rsidR="00EF1233" w:rsidRDefault="005B649E" w:rsidP="008461FB">
            <w:pPr>
              <w:spacing w:after="0" w:line="259" w:lineRule="auto"/>
              <w:ind w:left="0" w:right="482" w:firstLine="0"/>
              <w:jc w:val="center"/>
              <w:rPr>
                <w:sz w:val="24"/>
                <w:szCs w:val="24"/>
              </w:rPr>
            </w:pPr>
            <w:r>
              <w:rPr>
                <w:sz w:val="24"/>
                <w:szCs w:val="24"/>
              </w:rPr>
              <w:t>Перерыв для приема пищи не устанавливается. Работникам обеспечивается возможность приема пищи в рабочее время.</w:t>
            </w:r>
          </w:p>
        </w:tc>
      </w:tr>
    </w:tbl>
    <w:p w:rsidR="00236814" w:rsidRDefault="00236814" w:rsidP="008461FB">
      <w:pPr>
        <w:spacing w:after="0" w:line="259" w:lineRule="auto"/>
        <w:ind w:left="-58" w:right="482" w:firstLine="0"/>
        <w:jc w:val="center"/>
        <w:rPr>
          <w:sz w:val="24"/>
          <w:szCs w:val="24"/>
        </w:rPr>
      </w:pPr>
    </w:p>
    <w:p w:rsidR="00236814" w:rsidRDefault="00236814" w:rsidP="008461FB">
      <w:pPr>
        <w:spacing w:after="0" w:line="259" w:lineRule="auto"/>
        <w:ind w:left="-58" w:right="482" w:firstLine="0"/>
        <w:jc w:val="center"/>
        <w:rPr>
          <w:sz w:val="24"/>
          <w:szCs w:val="24"/>
        </w:rPr>
      </w:pPr>
    </w:p>
    <w:p w:rsidR="00236814" w:rsidRPr="008461FB" w:rsidRDefault="00236814" w:rsidP="008461FB">
      <w:pPr>
        <w:spacing w:after="0" w:line="259" w:lineRule="auto"/>
        <w:ind w:left="-58" w:right="482" w:firstLine="0"/>
        <w:jc w:val="center"/>
        <w:rPr>
          <w:sz w:val="24"/>
          <w:szCs w:val="24"/>
        </w:rPr>
      </w:pPr>
    </w:p>
    <w:p w:rsidR="00E260E8" w:rsidRPr="00E260E8" w:rsidRDefault="00A6340C" w:rsidP="00E260E8">
      <w:pPr>
        <w:spacing w:after="26" w:line="259" w:lineRule="auto"/>
        <w:ind w:right="0" w:hanging="110"/>
        <w:jc w:val="left"/>
        <w:rPr>
          <w:i/>
        </w:rPr>
      </w:pPr>
      <w:r>
        <w:t xml:space="preserve"> </w:t>
      </w:r>
      <w:r w:rsidR="00E260E8" w:rsidRPr="00E260E8">
        <w:rPr>
          <w:i/>
        </w:rPr>
        <w:t>Примечание:</w:t>
      </w:r>
    </w:p>
    <w:p w:rsidR="00680068" w:rsidRDefault="00E260E8" w:rsidP="00E260E8">
      <w:pPr>
        <w:spacing w:after="26" w:line="259" w:lineRule="auto"/>
        <w:ind w:right="0" w:hanging="110"/>
        <w:jc w:val="left"/>
      </w:pPr>
      <w:r>
        <w:t xml:space="preserve"> график работы работников может изменяться только по согласованию сторон.</w:t>
      </w:r>
    </w:p>
    <w:p w:rsidR="00680068" w:rsidRDefault="00680068">
      <w:pPr>
        <w:spacing w:after="90"/>
        <w:ind w:left="1229" w:right="649"/>
      </w:pPr>
    </w:p>
    <w:p w:rsidR="00FB6AED" w:rsidRDefault="00A6340C">
      <w:pPr>
        <w:spacing w:after="90"/>
        <w:ind w:left="1229" w:right="649"/>
      </w:pPr>
      <w:r>
        <w:t>5.6.</w:t>
      </w:r>
      <w:r>
        <w:rPr>
          <w:rFonts w:ascii="Arial" w:eastAsia="Arial" w:hAnsi="Arial" w:cs="Arial"/>
        </w:rPr>
        <w:t xml:space="preserve"> </w:t>
      </w:r>
      <w:r>
        <w:t xml:space="preserve">ДОУ работает по 5 - дневной рабочей неделе. Выходные: суббота, воскресенье. </w:t>
      </w:r>
    </w:p>
    <w:p w:rsidR="00FB6AED" w:rsidRDefault="00A6340C">
      <w:pPr>
        <w:ind w:left="1229" w:right="649"/>
      </w:pPr>
      <w:r>
        <w:t>5.7.</w:t>
      </w:r>
      <w:r>
        <w:rPr>
          <w:rFonts w:ascii="Arial" w:eastAsia="Arial" w:hAnsi="Arial" w:cs="Arial"/>
        </w:rPr>
        <w:t xml:space="preserve"> </w:t>
      </w:r>
      <w:r>
        <w:t xml:space="preserve">Работа в выходные и праздничные дни запрещена. Привлечение отдельных работников ДОУ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руководителя. </w:t>
      </w:r>
    </w:p>
    <w:p w:rsidR="00FB6AED" w:rsidRDefault="00A6340C">
      <w:pPr>
        <w:ind w:left="1229" w:right="649"/>
      </w:pPr>
      <w:r>
        <w:t>5.8.</w:t>
      </w:r>
      <w:r>
        <w:rPr>
          <w:rFonts w:ascii="Arial" w:eastAsia="Arial" w:hAnsi="Arial" w:cs="Arial"/>
        </w:rPr>
        <w:t xml:space="preserve"> </w:t>
      </w:r>
      <w:r>
        <w:t xml:space="preserve">Работа в выходной день компенсируется предоставлением другого дня отдыха или, по соглашению сторон, в денежной форме, но не менее чем в двойном размере. </w:t>
      </w:r>
    </w:p>
    <w:p w:rsidR="00FB6AED" w:rsidRDefault="00A6340C">
      <w:pPr>
        <w:ind w:left="1229" w:right="649"/>
      </w:pPr>
      <w:r>
        <w:t>5.9.</w:t>
      </w:r>
      <w:r>
        <w:rPr>
          <w:rFonts w:ascii="Arial" w:eastAsia="Arial" w:hAnsi="Arial" w:cs="Arial"/>
        </w:rPr>
        <w:t xml:space="preserve"> </w:t>
      </w:r>
      <w:r>
        <w:t xml:space="preserve">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и отказаться от работы в выходной или нерабочий праздничный день (статья 113 ТК РФ). </w:t>
      </w:r>
    </w:p>
    <w:p w:rsidR="00FB6AED" w:rsidRDefault="00A6340C">
      <w:pPr>
        <w:ind w:left="1229" w:right="649"/>
      </w:pPr>
      <w:r>
        <w:t>5.10.</w:t>
      </w:r>
      <w:r>
        <w:rPr>
          <w:rFonts w:ascii="Arial" w:eastAsia="Arial" w:hAnsi="Arial" w:cs="Arial"/>
        </w:rPr>
        <w:t xml:space="preserve"> </w:t>
      </w:r>
      <w:r>
        <w:t xml:space="preserve">Воспитателям ДОУ запрещается оставлять место работы до прихода сменного работника. В случае неявки сменного, работник заявляет об этом администрации. Администрация обязана принять меры к замене сменного другим работником, и может применять сверхурочные работы только в исключительных случаях и с разрешения выборного профсоюзного органа. </w:t>
      </w:r>
    </w:p>
    <w:p w:rsidR="00FB6AED" w:rsidRDefault="00A6340C">
      <w:pPr>
        <w:ind w:left="1229" w:right="649"/>
      </w:pPr>
      <w:r>
        <w:t>5.11.</w:t>
      </w:r>
      <w:r>
        <w:rPr>
          <w:rFonts w:ascii="Arial" w:eastAsia="Arial" w:hAnsi="Arial" w:cs="Arial"/>
        </w:rPr>
        <w:t xml:space="preserve"> </w:t>
      </w:r>
      <w:r>
        <w:t xml:space="preserve">Сверхурочные работы не должны превышать для каждого рабочего или служащего 4 часов в течение двух дней подряд и 120 часов в год. </w:t>
      </w:r>
    </w:p>
    <w:p w:rsidR="00FB6AED" w:rsidRDefault="00A6340C">
      <w:pPr>
        <w:ind w:left="1229" w:right="649"/>
      </w:pPr>
      <w:r>
        <w:t>5.12.</w:t>
      </w:r>
      <w:r>
        <w:rPr>
          <w:rFonts w:ascii="Arial" w:eastAsia="Arial" w:hAnsi="Arial" w:cs="Arial"/>
        </w:rPr>
        <w:t xml:space="preserve"> </w:t>
      </w:r>
      <w:r>
        <w:t xml:space="preserve">Сверхурочная работа оплачивается за первые два часа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 </w:t>
      </w:r>
    </w:p>
    <w:p w:rsidR="00FB6AED" w:rsidRDefault="00A6340C">
      <w:pPr>
        <w:ind w:left="1229" w:right="649"/>
      </w:pPr>
      <w:r>
        <w:t>5.13.</w:t>
      </w:r>
      <w:r>
        <w:rPr>
          <w:rFonts w:ascii="Arial" w:eastAsia="Arial" w:hAnsi="Arial" w:cs="Arial"/>
        </w:rPr>
        <w:t xml:space="preserve"> </w:t>
      </w:r>
      <w:r>
        <w:t xml:space="preserve">Очередность предоставления ежегодных оплачиваемых отпусков устанавливается администрацией ДОУ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 </w:t>
      </w:r>
    </w:p>
    <w:p w:rsidR="00FB6AED" w:rsidRDefault="00A6340C">
      <w:pPr>
        <w:ind w:left="1229" w:right="649"/>
      </w:pPr>
      <w:r>
        <w:t xml:space="preserve">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 </w:t>
      </w:r>
    </w:p>
    <w:p w:rsidR="00FB6AED" w:rsidRDefault="00A6340C">
      <w:pPr>
        <w:ind w:left="1229" w:right="649"/>
      </w:pPr>
      <w:r>
        <w:lastRenderedPageBreak/>
        <w:t xml:space="preserve">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 </w:t>
      </w:r>
    </w:p>
    <w:p w:rsidR="00FB6AED" w:rsidRDefault="00A6340C">
      <w:pPr>
        <w:spacing w:after="39"/>
        <w:ind w:left="1229" w:right="649" w:firstLine="706"/>
      </w:pPr>
      <w:r>
        <w:t xml:space="preserve">Замена отпуска, части превышающего 28 календарных дней, денежной компенсацией допускается только с письменного заявления работника. </w:t>
      </w:r>
    </w:p>
    <w:p w:rsidR="00FB6AED" w:rsidRDefault="00A6340C">
      <w:pPr>
        <w:ind w:left="1229" w:right="649"/>
      </w:pPr>
      <w:r>
        <w:t xml:space="preserve">Заработная плата за все время отпуска выплачивается не позднее, чем за три дня до начала отпуска. </w:t>
      </w:r>
    </w:p>
    <w:p w:rsidR="00FB6AED" w:rsidRDefault="00A6340C">
      <w:pPr>
        <w:ind w:left="1229" w:right="649" w:firstLine="706"/>
      </w:pPr>
      <w:r>
        <w:t>5.14.</w:t>
      </w:r>
      <w:r>
        <w:rPr>
          <w:rFonts w:ascii="Arial" w:eastAsia="Arial" w:hAnsi="Arial" w:cs="Arial"/>
        </w:rPr>
        <w:t xml:space="preserve"> </w:t>
      </w:r>
      <w:r>
        <w:t xml:space="preserve">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 </w:t>
      </w:r>
    </w:p>
    <w:p w:rsidR="00FB6AED" w:rsidRDefault="00A6340C">
      <w:pPr>
        <w:ind w:left="1229" w:right="649"/>
      </w:pPr>
      <w:r>
        <w:t>5.15.</w:t>
      </w:r>
      <w:r>
        <w:rPr>
          <w:rFonts w:ascii="Arial" w:eastAsia="Arial" w:hAnsi="Arial" w:cs="Arial"/>
        </w:rPr>
        <w:t xml:space="preserve"> </w:t>
      </w:r>
      <w: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(статья 124 ТК РФ). </w:t>
      </w:r>
    </w:p>
    <w:p w:rsidR="00FB6AED" w:rsidRDefault="00A6340C">
      <w:pPr>
        <w:ind w:left="1229" w:right="649"/>
      </w:pPr>
      <w:r>
        <w:t>5.16.</w:t>
      </w:r>
      <w:r>
        <w:rPr>
          <w:rFonts w:ascii="Arial" w:eastAsia="Arial" w:hAnsi="Arial" w:cs="Arial"/>
        </w:rPr>
        <w:t xml:space="preserve"> </w:t>
      </w:r>
      <w:r>
        <w:t xml:space="preserve">Ежегодный основной удлиненный оплачиваемый отпуск продолжительностью 56 календарных дней предоставляется педагогическим работникам ДОУ, работающим с воспитанниками с ОВЗ, а также нуждающимися в длительном лечении, независимо от их количества в организации: воспитателям групп компенсирующей направленности, инструктору по физической культуре, методисту, учителю-логопеду, старшему воспитателю, музыкальному руководителю, педагогу-психологу, учителю-дефектологу (на основании Постановления Правительства РФ от 14.05.2015 № 466 (редакция от 07.04.2017) «О ежегодных основных удлиненных оплачиваемых отпусках» Педагогическим работникам, должности которых указаны в подразделе 2 раздела 1 Постановления). </w:t>
      </w:r>
    </w:p>
    <w:p w:rsidR="00FB6AED" w:rsidRDefault="006A379C" w:rsidP="00C961EB">
      <w:pPr>
        <w:ind w:left="1134" w:right="649" w:hanging="141"/>
      </w:pPr>
      <w:r>
        <w:t xml:space="preserve">           </w:t>
      </w:r>
      <w:r w:rsidR="00A6340C">
        <w:t>5.17.</w:t>
      </w:r>
      <w:r w:rsidR="00A6340C">
        <w:rPr>
          <w:rFonts w:ascii="Arial" w:eastAsia="Arial" w:hAnsi="Arial" w:cs="Arial"/>
        </w:rPr>
        <w:t xml:space="preserve"> </w:t>
      </w:r>
      <w:r w:rsidR="00A6340C">
        <w:t xml:space="preserve">Педагогическим работникам запрещается: </w:t>
      </w:r>
    </w:p>
    <w:p w:rsidR="00FB6AED" w:rsidRDefault="00A6340C">
      <w:pPr>
        <w:numPr>
          <w:ilvl w:val="0"/>
          <w:numId w:val="49"/>
        </w:numPr>
        <w:ind w:right="649"/>
      </w:pPr>
      <w:r>
        <w:t xml:space="preserve">изменять по своему усмотрению расписание занятий и график работы; </w:t>
      </w:r>
    </w:p>
    <w:p w:rsidR="00FB6AED" w:rsidRDefault="00A6340C">
      <w:pPr>
        <w:numPr>
          <w:ilvl w:val="0"/>
          <w:numId w:val="49"/>
        </w:numPr>
        <w:ind w:right="649"/>
      </w:pPr>
      <w:r>
        <w:t xml:space="preserve">отменять, изменять продолжительность занятий и перерывов между ними; </w:t>
      </w:r>
    </w:p>
    <w:p w:rsidR="00FB6AED" w:rsidRDefault="00A6340C">
      <w:pPr>
        <w:numPr>
          <w:ilvl w:val="0"/>
          <w:numId w:val="49"/>
        </w:numPr>
        <w:ind w:right="649"/>
      </w:pPr>
      <w:r>
        <w:t xml:space="preserve">удалять воспитанников с занятий; </w:t>
      </w:r>
    </w:p>
    <w:p w:rsidR="00FB6AED" w:rsidRDefault="00A6340C">
      <w:pPr>
        <w:numPr>
          <w:ilvl w:val="0"/>
          <w:numId w:val="49"/>
        </w:numPr>
        <w:ind w:right="649"/>
      </w:pPr>
      <w:r>
        <w:t xml:space="preserve">курить и распивать спиртные напитки в помещении образовательного учреждения; </w:t>
      </w:r>
    </w:p>
    <w:p w:rsidR="00FB6AED" w:rsidRDefault="00A6340C">
      <w:pPr>
        <w:numPr>
          <w:ilvl w:val="0"/>
          <w:numId w:val="49"/>
        </w:numPr>
        <w:ind w:right="649"/>
      </w:pPr>
      <w:r>
        <w:t xml:space="preserve">громко говорить во время сна детей; </w:t>
      </w:r>
    </w:p>
    <w:p w:rsidR="00FB6AED" w:rsidRDefault="00A6340C">
      <w:pPr>
        <w:numPr>
          <w:ilvl w:val="0"/>
          <w:numId w:val="49"/>
        </w:numPr>
        <w:ind w:right="649"/>
      </w:pPr>
      <w:r>
        <w:t xml:space="preserve">унижать достоинство ребенка; </w:t>
      </w:r>
    </w:p>
    <w:p w:rsidR="00FB6AED" w:rsidRDefault="00A6340C">
      <w:pPr>
        <w:numPr>
          <w:ilvl w:val="0"/>
          <w:numId w:val="49"/>
        </w:numPr>
        <w:ind w:right="649"/>
      </w:pPr>
      <w:r>
        <w:t xml:space="preserve">говорить о недостатках и неудачах ребенка при других родителях и детях. </w:t>
      </w:r>
    </w:p>
    <w:p w:rsidR="00FB6AED" w:rsidRDefault="00A6340C">
      <w:pPr>
        <w:numPr>
          <w:ilvl w:val="0"/>
          <w:numId w:val="49"/>
        </w:numPr>
        <w:ind w:right="649"/>
      </w:pPr>
      <w:r>
        <w:t xml:space="preserve">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 </w:t>
      </w:r>
    </w:p>
    <w:p w:rsidR="00FB6AED" w:rsidRDefault="00A6340C">
      <w:pPr>
        <w:numPr>
          <w:ilvl w:val="0"/>
          <w:numId w:val="49"/>
        </w:numPr>
        <w:ind w:right="649"/>
      </w:pPr>
      <w:r>
        <w:lastRenderedPageBreak/>
        <w:t xml:space="preserve">созывать в рабочее время собрания, заседания и всякого рода совещания по общественным делам; </w:t>
      </w:r>
    </w:p>
    <w:p w:rsidR="00FB6AED" w:rsidRDefault="00A6340C">
      <w:pPr>
        <w:numPr>
          <w:ilvl w:val="0"/>
          <w:numId w:val="49"/>
        </w:numPr>
        <w:spacing w:after="92"/>
        <w:ind w:right="649"/>
      </w:pPr>
      <w:r>
        <w:t xml:space="preserve">присутствие на занятиях посторонних лиц без разрешения администрации образовательного организации; </w:t>
      </w:r>
    </w:p>
    <w:p w:rsidR="00FB6AED" w:rsidRDefault="00A6340C">
      <w:pPr>
        <w:numPr>
          <w:ilvl w:val="0"/>
          <w:numId w:val="49"/>
        </w:numPr>
        <w:ind w:right="649"/>
      </w:pPr>
      <w:r>
        <w:t xml:space="preserve">входить в группу после начала занятия. Таким правом в исключительных случаях пользуется только руководитель образовательной организации и его заместители; </w:t>
      </w:r>
    </w:p>
    <w:p w:rsidR="00FB6AED" w:rsidRDefault="00A6340C">
      <w:pPr>
        <w:numPr>
          <w:ilvl w:val="0"/>
          <w:numId w:val="49"/>
        </w:numPr>
        <w:spacing w:after="412"/>
        <w:ind w:right="649"/>
      </w:pPr>
      <w:r>
        <w:t xml:space="preserve">делать педагогическим работникам замечания по поводу их работы во время проведения занятий и в присутствии воспитанников. </w:t>
      </w:r>
    </w:p>
    <w:p w:rsidR="00FB6AED" w:rsidRDefault="00A6340C" w:rsidP="004E1E90">
      <w:pPr>
        <w:numPr>
          <w:ilvl w:val="0"/>
          <w:numId w:val="50"/>
        </w:numPr>
        <w:spacing w:after="286" w:line="271" w:lineRule="auto"/>
        <w:ind w:right="0" w:firstLine="49"/>
      </w:pPr>
      <w:r>
        <w:rPr>
          <w:b/>
        </w:rPr>
        <w:t xml:space="preserve">ПООЩРЕНИЯ ЗА УСПЕХИ В РАБОТЕ </w:t>
      </w:r>
    </w:p>
    <w:p w:rsidR="00FB6AED" w:rsidRDefault="00A6340C">
      <w:pPr>
        <w:ind w:left="1229" w:right="649"/>
      </w:pPr>
      <w:r>
        <w:t>6.1.</w:t>
      </w:r>
      <w:r>
        <w:rPr>
          <w:rFonts w:ascii="Arial" w:eastAsia="Arial" w:hAnsi="Arial" w:cs="Arial"/>
        </w:rPr>
        <w:t xml:space="preserve"> </w:t>
      </w:r>
      <w:r>
        <w:t xml:space="preserve">За добросовестный труд, образцовое выполнение трудовых обязанностей, успехи в воспитании воспитанников, новаторство в труде и другие достижения в работе применяются следующие формы поощрения работника (статья 191 ТК РФ): </w:t>
      </w:r>
    </w:p>
    <w:p w:rsidR="00FB6AED" w:rsidRDefault="00A6340C">
      <w:pPr>
        <w:numPr>
          <w:ilvl w:val="2"/>
          <w:numId w:val="51"/>
        </w:numPr>
        <w:ind w:left="1243" w:right="649" w:hanging="283"/>
      </w:pPr>
      <w:r>
        <w:t xml:space="preserve">объявление благодарности; </w:t>
      </w:r>
    </w:p>
    <w:p w:rsidR="00FB6AED" w:rsidRDefault="00A6340C">
      <w:pPr>
        <w:numPr>
          <w:ilvl w:val="2"/>
          <w:numId w:val="51"/>
        </w:numPr>
        <w:ind w:left="1243" w:right="649" w:hanging="283"/>
      </w:pPr>
      <w:r>
        <w:t xml:space="preserve">выдача премии; </w:t>
      </w:r>
    </w:p>
    <w:p w:rsidR="00FB6AED" w:rsidRDefault="00A6340C">
      <w:pPr>
        <w:numPr>
          <w:ilvl w:val="2"/>
          <w:numId w:val="51"/>
        </w:numPr>
        <w:ind w:left="1243" w:right="649" w:hanging="283"/>
      </w:pPr>
      <w:r>
        <w:t xml:space="preserve">награждение ценным подарком; </w:t>
      </w:r>
    </w:p>
    <w:p w:rsidR="00FB6AED" w:rsidRDefault="00A6340C">
      <w:pPr>
        <w:numPr>
          <w:ilvl w:val="2"/>
          <w:numId w:val="51"/>
        </w:numPr>
        <w:ind w:left="1243" w:right="649" w:hanging="283"/>
      </w:pPr>
      <w:r>
        <w:t xml:space="preserve">награждение почетной грамотой; </w:t>
      </w:r>
    </w:p>
    <w:p w:rsidR="00FB6AED" w:rsidRDefault="00A6340C">
      <w:pPr>
        <w:numPr>
          <w:ilvl w:val="2"/>
          <w:numId w:val="51"/>
        </w:numPr>
        <w:ind w:left="1243" w:right="649" w:hanging="283"/>
      </w:pPr>
      <w:r>
        <w:t xml:space="preserve">представление к званию лучшего по профессии. </w:t>
      </w:r>
    </w:p>
    <w:p w:rsidR="00FB6AED" w:rsidRDefault="00A6340C">
      <w:pPr>
        <w:numPr>
          <w:ilvl w:val="2"/>
          <w:numId w:val="51"/>
        </w:numPr>
        <w:ind w:left="1243" w:right="649" w:hanging="283"/>
      </w:pPr>
      <w:r>
        <w:t xml:space="preserve">занесение на Доску почета. </w:t>
      </w:r>
    </w:p>
    <w:p w:rsidR="00FB6AED" w:rsidRDefault="00A6340C">
      <w:pPr>
        <w:numPr>
          <w:ilvl w:val="1"/>
          <w:numId w:val="52"/>
        </w:numPr>
        <w:ind w:right="649"/>
      </w:pPr>
      <w:r>
        <w:t xml:space="preserve">За особые трудовые заслуги перед обществом и государством работники могут быть представлены к государственным наградам. </w:t>
      </w:r>
    </w:p>
    <w:p w:rsidR="00FB6AED" w:rsidRDefault="00A6340C">
      <w:pPr>
        <w:numPr>
          <w:ilvl w:val="1"/>
          <w:numId w:val="52"/>
        </w:numPr>
        <w:ind w:right="649"/>
      </w:pPr>
      <w:r>
        <w:t xml:space="preserve">Поощрения объявляются в приказе по ДОУ, доводятся до сведения его коллектива и заносятся в трудовую книжку работника. </w:t>
      </w:r>
    </w:p>
    <w:p w:rsidR="00FB6AED" w:rsidRDefault="00A6340C">
      <w:pPr>
        <w:numPr>
          <w:ilvl w:val="1"/>
          <w:numId w:val="52"/>
        </w:numPr>
        <w:ind w:right="649"/>
      </w:pPr>
      <w:r>
        <w:t xml:space="preserve">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Таким работникам предоставляется также преимущество при продвижении по работе. </w:t>
      </w:r>
    </w:p>
    <w:p w:rsidR="00FB6AED" w:rsidRDefault="00A6340C">
      <w:pPr>
        <w:numPr>
          <w:ilvl w:val="1"/>
          <w:numId w:val="52"/>
        </w:numPr>
        <w:spacing w:after="414"/>
        <w:ind w:right="649"/>
      </w:pPr>
      <w:r>
        <w:t xml:space="preserve">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 </w:t>
      </w:r>
    </w:p>
    <w:p w:rsidR="00FB6AED" w:rsidRDefault="00A6340C" w:rsidP="004E1E90">
      <w:pPr>
        <w:numPr>
          <w:ilvl w:val="0"/>
          <w:numId w:val="50"/>
        </w:numPr>
        <w:spacing w:after="286" w:line="271" w:lineRule="auto"/>
        <w:ind w:right="0" w:firstLine="49"/>
      </w:pPr>
      <w:r>
        <w:rPr>
          <w:b/>
        </w:rPr>
        <w:t xml:space="preserve">ТРУДОВАЯ ДИСЦИПЛИНА </w:t>
      </w:r>
    </w:p>
    <w:p w:rsidR="00FB6AED" w:rsidRDefault="00A6340C">
      <w:pPr>
        <w:numPr>
          <w:ilvl w:val="1"/>
          <w:numId w:val="54"/>
        </w:numPr>
        <w:ind w:right="649"/>
      </w:pPr>
      <w:r>
        <w:t xml:space="preserve">Работники ДОУ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 </w:t>
      </w:r>
    </w:p>
    <w:p w:rsidR="00FB6AED" w:rsidRDefault="00A6340C">
      <w:pPr>
        <w:numPr>
          <w:ilvl w:val="1"/>
          <w:numId w:val="54"/>
        </w:numPr>
        <w:ind w:right="649"/>
      </w:pPr>
      <w:r>
        <w:lastRenderedPageBreak/>
        <w:t xml:space="preserve">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 </w:t>
      </w:r>
    </w:p>
    <w:p w:rsidR="00FB6AED" w:rsidRDefault="00A6340C">
      <w:pPr>
        <w:numPr>
          <w:ilvl w:val="1"/>
          <w:numId w:val="54"/>
        </w:numPr>
        <w:ind w:right="649"/>
      </w:pPr>
      <w:r>
        <w:t xml:space="preserve">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ДОУ, перечислены выше), администрация вправе применить следующие дисциплинарные взыскания (статья 192 ТК РФ): а) замечание б) выговор </w:t>
      </w:r>
    </w:p>
    <w:p w:rsidR="00FB6AED" w:rsidRDefault="00A6340C">
      <w:pPr>
        <w:ind w:left="1229" w:right="649" w:firstLine="0"/>
      </w:pPr>
      <w:r>
        <w:t xml:space="preserve">г) увольнение по соответствующим основаниям. </w:t>
      </w:r>
    </w:p>
    <w:p w:rsidR="00FB6AED" w:rsidRDefault="00A6340C">
      <w:pPr>
        <w:numPr>
          <w:ilvl w:val="1"/>
          <w:numId w:val="54"/>
        </w:numPr>
        <w:ind w:right="649"/>
      </w:pPr>
      <w:r>
        <w:t xml:space="preserve">За один дисциплинарный проступок может быть применено только одно дисциплинарное взыскание. </w:t>
      </w:r>
    </w:p>
    <w:p w:rsidR="00FB6AED" w:rsidRDefault="00A6340C">
      <w:pPr>
        <w:ind w:left="1229" w:right="649"/>
      </w:pPr>
      <w:r>
        <w:t xml:space="preserve">Не допускается применение дисциплинарных взысканий, не предусмотренных федеральными законами, уставами и положениями о дисциплине. </w:t>
      </w:r>
    </w:p>
    <w:p w:rsidR="00FB6AED" w:rsidRDefault="00A6340C">
      <w:pPr>
        <w:ind w:left="1229" w:right="649"/>
      </w:pPr>
      <w:r>
        <w:t xml:space="preserve">Взыскание должно быть наложено администрацией ДОУ в соответствии с его уставом, трудовым законодательством. </w:t>
      </w:r>
    </w:p>
    <w:p w:rsidR="00FB6AED" w:rsidRDefault="00A6340C">
      <w:pPr>
        <w:numPr>
          <w:ilvl w:val="1"/>
          <w:numId w:val="54"/>
        </w:numPr>
        <w:ind w:right="649"/>
      </w:pPr>
      <w:r>
        <w:t xml:space="preserve">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
    <w:p w:rsidR="00FB6AED" w:rsidRDefault="00A6340C">
      <w:pPr>
        <w:numPr>
          <w:ilvl w:val="1"/>
          <w:numId w:val="54"/>
        </w:numPr>
        <w:ind w:right="649"/>
      </w:pPr>
      <w: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 </w:t>
      </w:r>
    </w:p>
    <w:p w:rsidR="00FB6AED" w:rsidRDefault="00A6340C">
      <w:pPr>
        <w:ind w:left="1229" w:right="649"/>
      </w:pPr>
      <w:r>
        <w:t xml:space="preserve">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 </w:t>
      </w:r>
    </w:p>
    <w:p w:rsidR="00FB6AED" w:rsidRDefault="00A6340C">
      <w:pPr>
        <w:numPr>
          <w:ilvl w:val="1"/>
          <w:numId w:val="54"/>
        </w:numPr>
        <w:ind w:right="649"/>
      </w:pPr>
      <w:r>
        <w:t xml:space="preserve">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 </w:t>
      </w:r>
    </w:p>
    <w:p w:rsidR="00FB6AED" w:rsidRDefault="00A6340C">
      <w:pPr>
        <w:ind w:left="1229" w:right="649"/>
      </w:pPr>
      <w:r>
        <w:t xml:space="preserve">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воспитанников. </w:t>
      </w:r>
    </w:p>
    <w:p w:rsidR="00FB6AED" w:rsidRDefault="00A6340C">
      <w:pPr>
        <w:numPr>
          <w:ilvl w:val="1"/>
          <w:numId w:val="54"/>
        </w:numPr>
        <w:ind w:right="649"/>
      </w:pPr>
      <w:r>
        <w:t xml:space="preserve">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 </w:t>
      </w:r>
    </w:p>
    <w:p w:rsidR="00FB6AED" w:rsidRDefault="00A6340C">
      <w:pPr>
        <w:ind w:left="1229" w:right="649"/>
      </w:pPr>
      <w:r>
        <w:lastRenderedPageBreak/>
        <w:t xml:space="preserve">Приказ о применении дисциплинарного взыскания с указанием мотивов его применения объявляется работнику, подвергнутому взысканию, под роспись (ч.6 статья 193 ТК РФ). </w:t>
      </w:r>
    </w:p>
    <w:p w:rsidR="00FB6AED" w:rsidRDefault="00A6340C">
      <w:pPr>
        <w:numPr>
          <w:ilvl w:val="1"/>
          <w:numId w:val="54"/>
        </w:numPr>
        <w:ind w:right="649"/>
      </w:pPr>
      <w:r>
        <w:t xml:space="preserve">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статья193 ТК РФ). </w:t>
      </w:r>
    </w:p>
    <w:p w:rsidR="00FB6AED" w:rsidRDefault="00A6340C" w:rsidP="004E1E90">
      <w:pPr>
        <w:spacing w:after="22"/>
        <w:ind w:left="1276" w:right="651" w:firstLine="850"/>
      </w:pPr>
      <w:r>
        <w:t xml:space="preserve">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в суд, государственную инспекцию труда. </w:t>
      </w:r>
    </w:p>
    <w:p w:rsidR="00FB6AED" w:rsidRDefault="00A6340C">
      <w:pPr>
        <w:numPr>
          <w:ilvl w:val="1"/>
          <w:numId w:val="54"/>
        </w:numPr>
        <w:ind w:right="649"/>
      </w:pPr>
      <w:r>
        <w:t xml:space="preserve">Если в течение года со дня применения дисциплинарного </w:t>
      </w:r>
      <w:r w:rsidR="00922879">
        <w:t>взыскания работник</w:t>
      </w:r>
      <w:r>
        <w:t xml:space="preserve"> не будет подвергнут</w:t>
      </w:r>
      <w:r w:rsidR="00922879">
        <w:t xml:space="preserve"> </w:t>
      </w:r>
      <w:r>
        <w:t xml:space="preserve">новому дисциплинарному взысканию, то он считается не имеющим дисциплинарного взыскания (статья 194 ТК РФ). </w:t>
      </w:r>
    </w:p>
    <w:p w:rsidR="00FB6AED" w:rsidRDefault="00A6340C">
      <w:pPr>
        <w:numPr>
          <w:ilvl w:val="1"/>
          <w:numId w:val="54"/>
        </w:numPr>
        <w:ind w:right="649"/>
      </w:pPr>
      <w:r>
        <w:t xml:space="preserve">Педагогические работники ДОУ, в обязанности которых входят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w:t>
      </w:r>
    </w:p>
    <w:p w:rsidR="00FB6AED" w:rsidRDefault="00A6340C">
      <w:pPr>
        <w:spacing w:after="408"/>
        <w:ind w:left="1229" w:right="649"/>
      </w:pPr>
      <w:r>
        <w:t xml:space="preserve">К аморальным поступкам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несоответствующие социальному статусу педагога. </w:t>
      </w:r>
    </w:p>
    <w:p w:rsidR="00FB6AED" w:rsidRDefault="00A6340C" w:rsidP="004E1E90">
      <w:pPr>
        <w:numPr>
          <w:ilvl w:val="0"/>
          <w:numId w:val="50"/>
        </w:numPr>
        <w:spacing w:after="326" w:line="271" w:lineRule="auto"/>
        <w:ind w:right="0" w:firstLine="49"/>
      </w:pPr>
      <w:r>
        <w:rPr>
          <w:b/>
        </w:rPr>
        <w:t xml:space="preserve">ТЕХНИКА БЕЗОПАСНОСТИ И ПРОИЗВОДСТВЕННАЯ САНИТАРИЯ </w:t>
      </w:r>
    </w:p>
    <w:p w:rsidR="00FB6AED" w:rsidRDefault="00A6340C">
      <w:pPr>
        <w:numPr>
          <w:ilvl w:val="1"/>
          <w:numId w:val="53"/>
        </w:numPr>
        <w:ind w:right="649"/>
      </w:pPr>
      <w: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ДОУ; их нарушение влечет за собой применение дисциплинарных мер взыскания, предусмотренных в главе VII настоящих правил. </w:t>
      </w:r>
    </w:p>
    <w:p w:rsidR="00FB6AED" w:rsidRDefault="00A6340C">
      <w:pPr>
        <w:numPr>
          <w:ilvl w:val="1"/>
          <w:numId w:val="53"/>
        </w:numPr>
        <w:ind w:right="649"/>
      </w:pPr>
      <w:r>
        <w:t xml:space="preserve">Служебные инструкции должны содержать предписания всякий раз, когда необходимо дополнить указанные выше общие предписания, применяемые во всех случаях. </w:t>
      </w:r>
    </w:p>
    <w:p w:rsidR="00FB6AED" w:rsidRDefault="00A6340C">
      <w:pPr>
        <w:numPr>
          <w:ilvl w:val="1"/>
          <w:numId w:val="53"/>
        </w:numPr>
        <w:ind w:right="649"/>
      </w:pPr>
      <w:r>
        <w:t xml:space="preserve">Заведующий ДОУ обязана выполнять предписания по технике безопасности, относящиеся к работе, выполняемой подчиненными лицами, и контролировать реализацию таких предписаний. </w:t>
      </w:r>
    </w:p>
    <w:p w:rsidR="00FB6AED" w:rsidRDefault="00A6340C">
      <w:pPr>
        <w:spacing w:after="0" w:line="259" w:lineRule="auto"/>
        <w:ind w:right="0" w:firstLine="0"/>
        <w:jc w:val="left"/>
      </w:pPr>
      <w:r>
        <w:t xml:space="preserve"> </w:t>
      </w:r>
    </w:p>
    <w:p w:rsidR="00FB6AED" w:rsidRDefault="00A6340C">
      <w:pPr>
        <w:spacing w:after="0" w:line="259" w:lineRule="auto"/>
        <w:ind w:right="0" w:firstLine="0"/>
        <w:jc w:val="left"/>
      </w:pPr>
      <w:r>
        <w:t xml:space="preserve"> </w:t>
      </w:r>
    </w:p>
    <w:p w:rsidR="00C961EB" w:rsidRDefault="00C961EB" w:rsidP="00C961EB">
      <w:pPr>
        <w:ind w:left="1229" w:right="1073" w:firstLine="711"/>
      </w:pPr>
      <w:r>
        <w:t xml:space="preserve">Коллективный договор с Приложениями принят на общем собрании работников МДОУ «Детский сад № 189» Октябрьского района г. Саратова </w:t>
      </w:r>
    </w:p>
    <w:p w:rsidR="00C961EB" w:rsidRDefault="00C961EB" w:rsidP="00C961EB">
      <w:pPr>
        <w:ind w:left="1229" w:right="1073" w:firstLine="711"/>
      </w:pPr>
      <w:r>
        <w:t>Протокол №____от «__</w:t>
      </w:r>
      <w:proofErr w:type="gramStart"/>
      <w:r>
        <w:t>_»_</w:t>
      </w:r>
      <w:proofErr w:type="gramEnd"/>
      <w:r>
        <w:t xml:space="preserve">________2025 г. </w:t>
      </w:r>
    </w:p>
    <w:p w:rsidR="00C957B3" w:rsidRDefault="00C957B3" w:rsidP="00C957B3">
      <w:pPr>
        <w:spacing w:after="14" w:line="271" w:lineRule="auto"/>
        <w:ind w:left="2507" w:right="700" w:hanging="10"/>
        <w:jc w:val="right"/>
        <w:rPr>
          <w:b/>
        </w:rPr>
      </w:pPr>
    </w:p>
    <w:p w:rsidR="00C957B3" w:rsidRDefault="00A6340C" w:rsidP="00C957B3">
      <w:pPr>
        <w:spacing w:after="14" w:line="271" w:lineRule="auto"/>
        <w:ind w:left="2507" w:right="700" w:hanging="10"/>
        <w:jc w:val="right"/>
        <w:rPr>
          <w:b/>
        </w:rPr>
      </w:pPr>
      <w:r>
        <w:rPr>
          <w:b/>
        </w:rPr>
        <w:lastRenderedPageBreak/>
        <w:t xml:space="preserve">Приложение № 2 </w:t>
      </w:r>
    </w:p>
    <w:p w:rsidR="00FB6AED" w:rsidRDefault="00A6340C" w:rsidP="00C957B3">
      <w:pPr>
        <w:spacing w:after="14" w:line="271" w:lineRule="auto"/>
        <w:ind w:left="2507" w:right="700" w:hanging="10"/>
        <w:jc w:val="right"/>
      </w:pPr>
      <w:r>
        <w:rPr>
          <w:b/>
        </w:rPr>
        <w:t xml:space="preserve">к коллективному договору </w:t>
      </w:r>
    </w:p>
    <w:p w:rsidR="00FB6AED" w:rsidRDefault="00A6340C">
      <w:pPr>
        <w:spacing w:after="136" w:line="259" w:lineRule="auto"/>
        <w:ind w:right="0" w:firstLine="0"/>
        <w:jc w:val="left"/>
      </w:pPr>
      <w:r>
        <w:rPr>
          <w:b/>
        </w:rPr>
        <w:t xml:space="preserve"> </w:t>
      </w:r>
    </w:p>
    <w:p w:rsidR="00FB6AED" w:rsidRDefault="00A6340C">
      <w:pPr>
        <w:spacing w:after="47" w:line="271" w:lineRule="auto"/>
        <w:ind w:left="1608" w:right="1003" w:hanging="10"/>
        <w:jc w:val="center"/>
      </w:pPr>
      <w:r>
        <w:rPr>
          <w:b/>
        </w:rPr>
        <w:t xml:space="preserve">ПОЛОЖЕНИЕ </w:t>
      </w:r>
    </w:p>
    <w:p w:rsidR="00FB6AED" w:rsidRDefault="00A6340C" w:rsidP="006A379C">
      <w:pPr>
        <w:spacing w:after="14" w:line="271" w:lineRule="auto"/>
        <w:ind w:right="0"/>
        <w:jc w:val="left"/>
      </w:pPr>
      <w:r>
        <w:rPr>
          <w:b/>
        </w:rPr>
        <w:t xml:space="preserve">«О порядке предоставления педагогическим работникам муниципального дошкольного образовательного учреждения </w:t>
      </w:r>
      <w:r w:rsidR="006A379C">
        <w:rPr>
          <w:b/>
        </w:rPr>
        <w:t xml:space="preserve">«Детский сад № 189» </w:t>
      </w:r>
      <w:r w:rsidR="007628E3">
        <w:rPr>
          <w:b/>
        </w:rPr>
        <w:t>Октябрь</w:t>
      </w:r>
      <w:r>
        <w:rPr>
          <w:b/>
        </w:rPr>
        <w:t xml:space="preserve">ского района г. Саратова, осуществляющего образовательную деятельность, длительного отпуска сроком до одного года» </w:t>
      </w:r>
    </w:p>
    <w:p w:rsidR="00FB6AED" w:rsidRDefault="00A6340C">
      <w:pPr>
        <w:ind w:left="1229" w:right="649"/>
      </w:pPr>
      <w:r>
        <w:t>Настоящее Положение устанавливает порядок и условия предоставления длительного отпуска сроком до одного года педагогическим работникам муниципального дошкольного образовательно</w:t>
      </w:r>
      <w:r w:rsidR="007628E3">
        <w:t>го учреждения «Детский сад № 189». Октябрь</w:t>
      </w:r>
      <w:r>
        <w:t xml:space="preserve">ского района г. Саратова (далее – ДОУ). </w:t>
      </w:r>
    </w:p>
    <w:p w:rsidR="00FB6AED" w:rsidRDefault="00A6340C">
      <w:pPr>
        <w:numPr>
          <w:ilvl w:val="0"/>
          <w:numId w:val="55"/>
        </w:numPr>
        <w:ind w:right="649"/>
      </w:pPr>
      <w:r>
        <w:t xml:space="preserve">Порядок предоставления педагогическим работникам длительного отпуска сроком до одного года устанавливает правила и условия предоставления педагогическим работникам организаций, осуществляющих образовательную деятельность, длительного отпуска сроком до одного года (далее соответственно - длительный отпуск, организация, Порядок) утвержден Приказом Министерства образования и науки Российской Федерации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
    <w:p w:rsidR="00FB6AED" w:rsidRDefault="00A6340C">
      <w:pPr>
        <w:numPr>
          <w:ilvl w:val="0"/>
          <w:numId w:val="55"/>
        </w:numPr>
        <w:ind w:right="649"/>
      </w:pPr>
      <w:r>
        <w:t xml:space="preserve">Педагогические работники ДОУ, замещающие должности, поименованные в </w:t>
      </w:r>
      <w:hyperlink r:id="rId48" w:anchor="dst100010">
        <w:r>
          <w:t>разделе</w:t>
        </w:r>
      </w:hyperlink>
      <w:hyperlink r:id="rId49" w:anchor="dst100010">
        <w:r>
          <w:t xml:space="preserve"> </w:t>
        </w:r>
      </w:hyperlink>
      <w:hyperlink r:id="rId50" w:anchor="dst100010">
        <w:r>
          <w:t>I</w:t>
        </w:r>
      </w:hyperlink>
      <w:hyperlink r:id="rId51" w:anchor="dst100010">
        <w:r>
          <w:t xml:space="preserve"> </w:t>
        </w:r>
      </w:hyperlink>
      <w:r>
        <w:t xml:space="preserve">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 № 678 (Собрание законодательства Российской Федерации, 2013, № 33, статья 4381) (далее соответственно - педагогические работники, Номенклатура), имеют право на длительный отпуск не реже чем через каждые десять лет непрерывной педагогической работы в соответствии с частью 4 п. 5 статьей 55 Закона РФ «Об образовании». </w:t>
      </w:r>
    </w:p>
    <w:p w:rsidR="00FB6AED" w:rsidRDefault="00A6340C">
      <w:pPr>
        <w:numPr>
          <w:ilvl w:val="0"/>
          <w:numId w:val="55"/>
        </w:numPr>
        <w:ind w:right="649"/>
      </w:pPr>
      <w:r>
        <w:t xml:space="preserve">Продолжительность непрерывной педагогической работы устанавливается организацией в соответствии с записями в трудовой книжке и (или) на основании основной информации о трудовой деятельности и трудовом стаже, формируемой работодателем в электронном виде в соответствии со </w:t>
      </w:r>
      <w:hyperlink r:id="rId52">
        <w:r>
          <w:t xml:space="preserve">статьей </w:t>
        </w:r>
      </w:hyperlink>
      <w:hyperlink r:id="rId53">
        <w:r>
          <w:t>66.1</w:t>
        </w:r>
      </w:hyperlink>
      <w:hyperlink r:id="rId54">
        <w:r>
          <w:t xml:space="preserve"> </w:t>
        </w:r>
      </w:hyperlink>
      <w:r>
        <w:t xml:space="preserve">Трудового кодекса Российской Федерации, других надлежащим образом оформленных документов, подтверждающих факт непрерывной педагогической работы. </w:t>
      </w:r>
    </w:p>
    <w:p w:rsidR="00FB6AED" w:rsidRDefault="00A6340C">
      <w:pPr>
        <w:numPr>
          <w:ilvl w:val="0"/>
          <w:numId w:val="55"/>
        </w:numPr>
        <w:ind w:right="649"/>
      </w:pPr>
      <w:r>
        <w:t xml:space="preserve">При предоставлении длительного отпуска сроком до одного года учитывается: </w:t>
      </w:r>
    </w:p>
    <w:p w:rsidR="00FB6AED" w:rsidRDefault="00A6340C">
      <w:pPr>
        <w:numPr>
          <w:ilvl w:val="1"/>
          <w:numId w:val="55"/>
        </w:numPr>
        <w:spacing w:after="55"/>
        <w:ind w:right="649"/>
      </w:pPr>
      <w:r>
        <w:t xml:space="preserve">Фактически проработанное время замещения должностей педагогических работников по трудовому договору. Периоды фактически </w:t>
      </w:r>
      <w:r>
        <w:lastRenderedPageBreak/>
        <w:t xml:space="preserve">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трех месяцев; </w:t>
      </w:r>
    </w:p>
    <w:p w:rsidR="00FB6AED" w:rsidRDefault="00A6340C">
      <w:pPr>
        <w:numPr>
          <w:ilvl w:val="1"/>
          <w:numId w:val="55"/>
        </w:numPr>
        <w:ind w:right="649"/>
      </w:pPr>
      <w:r>
        <w:t xml:space="preserve">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ребенком до достижения им возраста трех лет); </w:t>
      </w:r>
    </w:p>
    <w:p w:rsidR="00FB6AED" w:rsidRDefault="00A6340C">
      <w:pPr>
        <w:numPr>
          <w:ilvl w:val="1"/>
          <w:numId w:val="55"/>
        </w:numPr>
        <w:ind w:right="649"/>
      </w:pPr>
      <w:r>
        <w:t xml:space="preserve">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 </w:t>
      </w:r>
    </w:p>
    <w:p w:rsidR="00FB6AED" w:rsidRDefault="00A6340C">
      <w:pPr>
        <w:numPr>
          <w:ilvl w:val="0"/>
          <w:numId w:val="55"/>
        </w:numPr>
        <w:ind w:right="649"/>
      </w:pPr>
      <w:r>
        <w:t xml:space="preserve">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rsidR="00FB6AED" w:rsidRDefault="00A6340C">
      <w:pPr>
        <w:numPr>
          <w:ilvl w:val="0"/>
          <w:numId w:val="55"/>
        </w:numPr>
        <w:ind w:right="649"/>
      </w:pPr>
      <w:r>
        <w:t xml:space="preserve">Длительный отпуск предоставляется педагогическому работнику на основании его заявления и оформляется распорядительным актом организации. </w:t>
      </w:r>
    </w:p>
    <w:p w:rsidR="00FB6AED" w:rsidRDefault="00A6340C">
      <w:pPr>
        <w:numPr>
          <w:ilvl w:val="0"/>
          <w:numId w:val="55"/>
        </w:numPr>
        <w:spacing w:after="22"/>
        <w:ind w:right="649"/>
      </w:pPr>
      <w:r>
        <w:t xml:space="preserve">За педагогическими работниками, находящимися в длительном </w:t>
      </w:r>
    </w:p>
    <w:p w:rsidR="00FB6AED" w:rsidRDefault="00A6340C">
      <w:pPr>
        <w:ind w:left="1229" w:right="649" w:firstLine="0"/>
      </w:pPr>
      <w:r>
        <w:t>отпуске, сохраняется место работы (должность)</w:t>
      </w:r>
      <w:r w:rsidR="002A733E">
        <w:t>.</w:t>
      </w:r>
      <w:r>
        <w:t xml:space="preserve"> </w:t>
      </w:r>
    </w:p>
    <w:p w:rsidR="00FB6AED" w:rsidRDefault="00A6340C" w:rsidP="007628E3">
      <w:pPr>
        <w:ind w:left="1229" w:right="649"/>
      </w:pPr>
      <w:r>
        <w:t>За педагогическими работниками, находящимися в длительном отпуске, сохраняется объем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w:t>
      </w:r>
      <w:r w:rsidR="007628E3">
        <w:t>ство обучающихся, учебных групп</w:t>
      </w:r>
      <w:r>
        <w:t xml:space="preserve">. </w:t>
      </w:r>
    </w:p>
    <w:p w:rsidR="00FB6AED" w:rsidRDefault="00A6340C">
      <w:pPr>
        <w:ind w:left="1229" w:right="649"/>
      </w:pPr>
      <w:r>
        <w:t xml:space="preserve">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 участвующих в оказании муниципальных услуг в соответствии с муниципальным заданием, </w:t>
      </w:r>
      <w:r>
        <w:lastRenderedPageBreak/>
        <w:t xml:space="preserve">сформированным в порядке, определенном администрацией муниципального образования "Город Саратов". </w:t>
      </w:r>
    </w:p>
    <w:p w:rsidR="00FB6AED" w:rsidRDefault="00A6340C">
      <w:pPr>
        <w:ind w:left="1229" w:right="649"/>
      </w:pPr>
      <w:r>
        <w:rPr>
          <w:sz w:val="26"/>
        </w:rPr>
        <w:t>1.3.</w:t>
      </w:r>
      <w:r>
        <w:rPr>
          <w:rFonts w:ascii="Arial" w:eastAsia="Arial" w:hAnsi="Arial" w:cs="Arial"/>
          <w:sz w:val="26"/>
        </w:rPr>
        <w:t xml:space="preserve"> </w:t>
      </w:r>
      <w:r>
        <w:t xml:space="preserve">ДОУ самостоятельно формирует единое штатное расписание в пределах имеющихся средств независимо от того, к каким видам экономической деятельности относятся структурные подразделения учреждения, и источников формирования фонда оплаты труда. </w:t>
      </w:r>
    </w:p>
    <w:p w:rsidR="00FB6AED" w:rsidRDefault="00A6340C">
      <w:pPr>
        <w:ind w:left="1229" w:right="649"/>
      </w:pPr>
      <w:r>
        <w:t xml:space="preserve">Заработная плата работников ДОУ (без учета премий и иных стимулирующих выплат), созданного путем изменения типа существующего учреждения, не может быть меньше заработной платы (без учета премий и иных стимулирующих выплат), установленной до изменения типа учреждения, при условии сохранения объема должностных обязанностей работников и выполнения ими работ той же квалификации. </w:t>
      </w:r>
    </w:p>
    <w:p w:rsidR="00FB6AED" w:rsidRDefault="00A6340C">
      <w:pPr>
        <w:ind w:left="1229" w:right="649"/>
      </w:pPr>
      <w:r>
        <w:rPr>
          <w:sz w:val="26"/>
        </w:rPr>
        <w:t>1.4.</w:t>
      </w:r>
      <w:r>
        <w:rPr>
          <w:rFonts w:ascii="Arial" w:eastAsia="Arial" w:hAnsi="Arial" w:cs="Arial"/>
          <w:sz w:val="26"/>
        </w:rPr>
        <w:t xml:space="preserve"> </w:t>
      </w:r>
      <w:r>
        <w:t xml:space="preserve">Предельный уровень соотношения среднемесячной заработной платы руководителя муниципального учреждения, формируемой за счет всех источников финансового обеспечения и рассчитываемой за календарный год, не может превышать 3-кратный размер среднемесячной заработной платы работников муниципального учреждения (без учета заработной платы руководителя, заместителей руководителя). </w:t>
      </w:r>
    </w:p>
    <w:p w:rsidR="00FB6AED" w:rsidRDefault="00A6340C">
      <w:pPr>
        <w:ind w:left="1229" w:right="649"/>
      </w:pPr>
      <w:r>
        <w:t xml:space="preserve">Предельный уровень соотношения среднемесячной заработной платы заместителя руководителя муниципального учреждения, главного бухгалтера, формируемой за счет всех источников финансового обеспечения и рассчитываемой за календарный год, не может превышать 2,5-кратный размер среднемесячной заработной платы работников муниципального учреждения (без учета заработной платы руководителя, заместителей руководителя). </w:t>
      </w:r>
    </w:p>
    <w:p w:rsidR="00FB6AED" w:rsidRDefault="00A6340C">
      <w:pPr>
        <w:ind w:left="1229" w:right="649"/>
      </w:pPr>
      <w:r>
        <w:t>Предельная доля расходов на оплату труда работников административно</w:t>
      </w:r>
      <w:r w:rsidR="007628E3">
        <w:t xml:space="preserve"> </w:t>
      </w:r>
      <w:r>
        <w:t xml:space="preserve">управленческого и вспомогательного персонала в фонде оплаты труда муниципального учреждения не может превышать 40 процентов. </w:t>
      </w:r>
    </w:p>
    <w:p w:rsidR="00FB6AED" w:rsidRDefault="00A6340C">
      <w:pPr>
        <w:ind w:left="1229" w:right="649"/>
      </w:pPr>
      <w:r>
        <w:t xml:space="preserve">Перечень должностей и профессий, относимых к административно- управленческому и вспомогательному персоналу учреждений, утверждается приказом председателя комитета по образованию администрации муниципального образования "Город Саратов" </w:t>
      </w:r>
      <w:hyperlink r:id="rId55">
        <w:r>
          <w:rPr>
            <w:b/>
          </w:rPr>
          <w:t>(</w:t>
        </w:r>
      </w:hyperlink>
      <w:hyperlink r:id="rId56">
        <w:r>
          <w:t>Решение</w:t>
        </w:r>
      </w:hyperlink>
      <w:hyperlink r:id="rId57">
        <w:r>
          <w:t xml:space="preserve"> </w:t>
        </w:r>
      </w:hyperlink>
      <w:r>
        <w:t xml:space="preserve">Саратовской городской Думы от 26 сентября 2019 г. </w:t>
      </w:r>
      <w:r w:rsidR="002A733E">
        <w:t>№</w:t>
      </w:r>
      <w:r>
        <w:t xml:space="preserve"> 56-420)». </w:t>
      </w:r>
    </w:p>
    <w:p w:rsidR="00FB6AED" w:rsidRDefault="00A6340C">
      <w:pPr>
        <w:ind w:left="1229" w:right="649"/>
      </w:pPr>
      <w:r>
        <w:rPr>
          <w:sz w:val="26"/>
        </w:rPr>
        <w:t>1.5.</w:t>
      </w:r>
      <w:r>
        <w:rPr>
          <w:rFonts w:ascii="Arial" w:eastAsia="Arial" w:hAnsi="Arial" w:cs="Arial"/>
          <w:sz w:val="26"/>
        </w:rPr>
        <w:t xml:space="preserve"> </w:t>
      </w:r>
      <w:r>
        <w:t xml:space="preserve">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в зависимости от выработки либо на других условиях, определенных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 </w:t>
      </w:r>
    </w:p>
    <w:p w:rsidR="00FB6AED" w:rsidRDefault="00A6340C">
      <w:pPr>
        <w:ind w:left="1229" w:right="649"/>
      </w:pPr>
      <w:r>
        <w:rPr>
          <w:sz w:val="26"/>
        </w:rPr>
        <w:lastRenderedPageBreak/>
        <w:t>1.6.</w:t>
      </w:r>
      <w:r>
        <w:rPr>
          <w:rFonts w:ascii="Arial" w:eastAsia="Arial" w:hAnsi="Arial" w:cs="Arial"/>
          <w:sz w:val="26"/>
        </w:rPr>
        <w:t xml:space="preserve"> </w:t>
      </w:r>
      <w:r>
        <w:t xml:space="preserve">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w:t>
      </w:r>
      <w:hyperlink r:id="rId58">
        <w:r>
          <w:t>минимального</w:t>
        </w:r>
      </w:hyperlink>
      <w:hyperlink r:id="rId59">
        <w:r>
          <w:t xml:space="preserve"> </w:t>
        </w:r>
      </w:hyperlink>
      <w:hyperlink r:id="rId60">
        <w:r>
          <w:t xml:space="preserve">размера </w:t>
        </w:r>
      </w:hyperlink>
      <w:hyperlink r:id="rId61">
        <w:r>
          <w:t>оплаты труда,</w:t>
        </w:r>
      </w:hyperlink>
      <w:r>
        <w:t xml:space="preserve"> установленного на федеральном уровне</w:t>
      </w:r>
      <w:r>
        <w:rPr>
          <w:b/>
        </w:rPr>
        <w:t xml:space="preserve">. </w:t>
      </w:r>
    </w:p>
    <w:p w:rsidR="00FB6AED" w:rsidRDefault="00A6340C">
      <w:pPr>
        <w:ind w:left="1229" w:right="649"/>
      </w:pPr>
      <w:r>
        <w:rPr>
          <w:sz w:val="26"/>
        </w:rPr>
        <w:t>1.7.</w:t>
      </w:r>
      <w:r>
        <w:rPr>
          <w:rFonts w:ascii="Arial" w:eastAsia="Arial" w:hAnsi="Arial" w:cs="Arial"/>
          <w:sz w:val="26"/>
        </w:rPr>
        <w:t xml:space="preserve"> </w:t>
      </w:r>
      <w:r>
        <w:t xml:space="preserve">Условия оплаты труда работника, включая размер оклада (должностного оклада) работника, выплаты компенсационного и стимулирующего характера, являются обязательными для включения в трудовой договор. </w:t>
      </w:r>
    </w:p>
    <w:p w:rsidR="00FB6AED" w:rsidRDefault="00A6340C">
      <w:pPr>
        <w:ind w:left="1229" w:right="649"/>
      </w:pPr>
      <w:r>
        <w:t xml:space="preserve">1.9. Объем средств, направляемых учреждением на оплату труда, формируется на календарный год исходя из объемов средств на финансовое обеспечение выполнения муниципального задания, а также средств, поступающих от приносящей доход деятельности, с учетом ежегодного повышения уровня реального содержания заработной платы работников, с учетом роста потребительских цен на товары и услуги. </w:t>
      </w:r>
    </w:p>
    <w:p w:rsidR="00FB6AED" w:rsidRDefault="00A6340C">
      <w:pPr>
        <w:ind w:left="1229" w:right="649"/>
      </w:pPr>
      <w:r>
        <w:t>1.9.</w:t>
      </w:r>
      <w:r>
        <w:rPr>
          <w:rFonts w:ascii="Arial" w:eastAsia="Arial" w:hAnsi="Arial" w:cs="Arial"/>
        </w:rPr>
        <w:t xml:space="preserve"> </w:t>
      </w:r>
      <w:r>
        <w:t xml:space="preserve">В бюджетных и автономных учреждениях выплата заработной платы производится в пределах средств, предусмотренных в соответствии с планом финансово-хозяйственной деятельности на оплату труда работников учреждений на текущий финансовый год. </w:t>
      </w:r>
    </w:p>
    <w:p w:rsidR="00FB6AED" w:rsidRDefault="00A6340C">
      <w:pPr>
        <w:ind w:left="1229" w:right="649"/>
      </w:pPr>
      <w:r>
        <w:t>1.10.</w:t>
      </w:r>
      <w:r>
        <w:rPr>
          <w:rFonts w:ascii="Arial" w:eastAsia="Arial" w:hAnsi="Arial" w:cs="Arial"/>
        </w:rPr>
        <w:t xml:space="preserve"> </w:t>
      </w:r>
      <w:r>
        <w:t xml:space="preserve">Индексация размеров должностных окладов работников учреждений, за исключением работников, оплата труда которых финансируется за счет средств областного бюджета, осуществляется в соответствии с решением Саратовской городской Думы о бюджете муниципального образования «Город Саратов» на соответствующий финансовый год, включая индексацию в связи с ростом потребительских цен на товары и услуги. </w:t>
      </w:r>
    </w:p>
    <w:p w:rsidR="00FB6AED" w:rsidRDefault="00A6340C">
      <w:pPr>
        <w:spacing w:after="420"/>
        <w:ind w:left="1229" w:right="649"/>
      </w:pPr>
      <w:r>
        <w:t>1.11.</w:t>
      </w:r>
      <w:r>
        <w:rPr>
          <w:rFonts w:ascii="Arial" w:eastAsia="Arial" w:hAnsi="Arial" w:cs="Arial"/>
        </w:rPr>
        <w:t xml:space="preserve"> </w:t>
      </w:r>
      <w:r>
        <w:t xml:space="preserve">Повышение оплаты труда работников, включая индексацию в связи с ростом потребительских цен на товары и услуги, оплата труда которых финансируется за счет средств областного бюджета, осуществляется в размере и в срок, установленный правовым актом Правительства Саратовской области для работников государственных учреждений. </w:t>
      </w:r>
    </w:p>
    <w:p w:rsidR="00FB6AED" w:rsidRDefault="00A6340C" w:rsidP="00C957B3">
      <w:pPr>
        <w:numPr>
          <w:ilvl w:val="0"/>
          <w:numId w:val="56"/>
        </w:numPr>
        <w:spacing w:after="14" w:line="271" w:lineRule="auto"/>
        <w:ind w:right="700" w:firstLine="420"/>
      </w:pPr>
      <w:r>
        <w:rPr>
          <w:b/>
        </w:rPr>
        <w:t xml:space="preserve">Порядок формирования должностных окладов (окладов, ставок заработной платы) </w:t>
      </w:r>
    </w:p>
    <w:p w:rsidR="00FB6AED" w:rsidRDefault="00A6340C">
      <w:pPr>
        <w:numPr>
          <w:ilvl w:val="1"/>
          <w:numId w:val="56"/>
        </w:numPr>
        <w:spacing w:after="0"/>
        <w:ind w:right="649"/>
      </w:pPr>
      <w:r>
        <w:t xml:space="preserve">Должностные оклады (оклады, ставки заработной платы) работников </w:t>
      </w:r>
    </w:p>
    <w:p w:rsidR="00FB6AED" w:rsidRDefault="00A6340C">
      <w:pPr>
        <w:ind w:left="1229" w:right="649" w:firstLine="0"/>
      </w:pPr>
      <w:r>
        <w:t xml:space="preserve">ДОУ, определяются в соответствии с приложением №1 к настоящему Положению (раздел № 1) </w:t>
      </w:r>
    </w:p>
    <w:p w:rsidR="00FB6AED" w:rsidRDefault="00A6340C">
      <w:pPr>
        <w:numPr>
          <w:ilvl w:val="1"/>
          <w:numId w:val="56"/>
        </w:numPr>
        <w:ind w:right="649"/>
      </w:pPr>
      <w:r>
        <w:t xml:space="preserve">Должностные оклады педагогических работников, специалистов и других служащих устанавливаются с учетом уровня профессиональной подготовки и наличия квалификационной категории. </w:t>
      </w:r>
    </w:p>
    <w:p w:rsidR="00FB6AED" w:rsidRDefault="00A6340C">
      <w:pPr>
        <w:ind w:left="1229" w:right="649"/>
      </w:pPr>
      <w:r>
        <w:lastRenderedPageBreak/>
        <w:t xml:space="preserve">Аттестация педагогических работников учреждения осуществляется в соответствии с приказом Министерства просвещения Российской Федерации от 24 марта 2023 г. № 196 (зарегистрирован Минюстом России 2 июня 2023 г. </w:t>
      </w:r>
      <w:r w:rsidR="002A733E">
        <w:t>№</w:t>
      </w:r>
      <w:r>
        <w:t xml:space="preserve"> 73696) </w:t>
      </w:r>
    </w:p>
    <w:p w:rsidR="00FB6AED" w:rsidRDefault="00A6340C">
      <w:pPr>
        <w:ind w:left="1229" w:right="649" w:firstLine="0"/>
      </w:pPr>
      <w:r>
        <w:t xml:space="preserve">«Об утверждении Порядка проведения аттестации педагогических работников организаций, осуществляющих образовательную деятельность». </w:t>
      </w:r>
    </w:p>
    <w:p w:rsidR="00FB6AED" w:rsidRDefault="00A6340C">
      <w:pPr>
        <w:numPr>
          <w:ilvl w:val="1"/>
          <w:numId w:val="56"/>
        </w:numPr>
        <w:ind w:right="649"/>
      </w:pPr>
      <w:r>
        <w:t xml:space="preserve">Должностные оклады (ставки заработной платы) педагогических работников устанавливаются с учетом уровня профессиональной подготовки. </w:t>
      </w:r>
    </w:p>
    <w:p w:rsidR="00FB6AED" w:rsidRDefault="00A6340C">
      <w:pPr>
        <w:ind w:left="1229" w:right="649"/>
      </w:pPr>
      <w:r>
        <w:t xml:space="preserve">Должностные оклады (ставки заработной платы) педагогических работников устанавливаются для лиц, имеющих высшее профессиональное образование. </w:t>
      </w:r>
    </w:p>
    <w:p w:rsidR="00FB6AED" w:rsidRDefault="00A6340C">
      <w:pPr>
        <w:ind w:left="1229" w:right="649"/>
      </w:pPr>
      <w:r>
        <w:t xml:space="preserve">Педагогическим работникам при отсутствии квалификационной категории и не имеющим высшего профессионального образования, должностные оклады (ставки заработной платы) устанавливаются ниже на 5 процентов. </w:t>
      </w:r>
    </w:p>
    <w:p w:rsidR="00FB6AED" w:rsidRDefault="00A6340C">
      <w:pPr>
        <w:numPr>
          <w:ilvl w:val="1"/>
          <w:numId w:val="56"/>
        </w:numPr>
        <w:ind w:right="649"/>
      </w:pPr>
      <w:r>
        <w:t xml:space="preserve">Учителям-логопедам, учителям-дефектологам, должностные оклады (ставки заработной платы) как лицам, имеющим высшее дефектологическое образование, устанавливаются: </w:t>
      </w:r>
    </w:p>
    <w:p w:rsidR="00FB6AED" w:rsidRDefault="00A6340C" w:rsidP="004E1E90">
      <w:pPr>
        <w:numPr>
          <w:ilvl w:val="4"/>
          <w:numId w:val="57"/>
        </w:numPr>
        <w:ind w:left="1276" w:right="649" w:firstLine="425"/>
      </w:pPr>
      <w:r>
        <w:t xml:space="preserve">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другие аналогичные специальности; </w:t>
      </w:r>
    </w:p>
    <w:p w:rsidR="00FB6AED" w:rsidRDefault="00A6340C" w:rsidP="004E1E90">
      <w:pPr>
        <w:numPr>
          <w:ilvl w:val="4"/>
          <w:numId w:val="57"/>
        </w:numPr>
        <w:ind w:left="1276" w:right="649" w:firstLine="425"/>
      </w:pPr>
      <w:r>
        <w:t xml:space="preserve">окончившим специальные факультеты по указанным выше специальностям и получившим диплом государственного образца о высшем профессиональном образовании. </w:t>
      </w:r>
    </w:p>
    <w:p w:rsidR="00FB6AED" w:rsidRDefault="00A6340C">
      <w:pPr>
        <w:numPr>
          <w:ilvl w:val="1"/>
          <w:numId w:val="56"/>
        </w:numPr>
        <w:ind w:right="649"/>
      </w:pPr>
      <w:r>
        <w:t xml:space="preserve">Работникам, получившим диплом государственного образца о высшем профессиональном образовании, размер оплаты труда устанавливается как лицам, имеющим высшее профессиональное образование, а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 </w:t>
      </w:r>
    </w:p>
    <w:p w:rsidR="00FB6AED" w:rsidRDefault="00A6340C">
      <w:pPr>
        <w:ind w:left="1229" w:right="649"/>
      </w:pPr>
      <w:r>
        <w:t xml:space="preserve">Наличие у работников диплома государственного образца "бакалавр", "специалист", "магистр" дает право на установление им размеров оплаты труда, предусмотренных для лиц, имеющих высшее профессиональное образование. </w:t>
      </w:r>
    </w:p>
    <w:p w:rsidR="00FB6AED" w:rsidRDefault="00A6340C">
      <w:pPr>
        <w:ind w:left="1229" w:right="649"/>
      </w:pPr>
      <w:r>
        <w:t xml:space="preserve">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размеров оплаты труда, предусмотренных для лиц, имеющих среднее профессиональное образование. </w:t>
      </w:r>
    </w:p>
    <w:p w:rsidR="00FB6AED" w:rsidRDefault="00A6340C">
      <w:pPr>
        <w:numPr>
          <w:ilvl w:val="1"/>
          <w:numId w:val="56"/>
        </w:numPr>
        <w:ind w:right="649"/>
      </w:pPr>
      <w:r>
        <w:t xml:space="preserve">Изменение размеров должностных окладов производится: </w:t>
      </w:r>
    </w:p>
    <w:p w:rsidR="00FB6AED" w:rsidRDefault="00A6340C">
      <w:pPr>
        <w:numPr>
          <w:ilvl w:val="3"/>
          <w:numId w:val="58"/>
        </w:numPr>
        <w:ind w:right="649"/>
      </w:pPr>
      <w:r>
        <w:t xml:space="preserve">- при получении образования или восстановлении документов об образовании - со дня предоставления соответствующего документа; </w:t>
      </w:r>
    </w:p>
    <w:p w:rsidR="00FB6AED" w:rsidRDefault="00A6340C">
      <w:pPr>
        <w:numPr>
          <w:ilvl w:val="3"/>
          <w:numId w:val="58"/>
        </w:numPr>
        <w:ind w:right="649"/>
      </w:pPr>
      <w:r>
        <w:t xml:space="preserve">- при присвоении квалификационной категории - со дня вынесения решения аттестационной комиссией. </w:t>
      </w:r>
    </w:p>
    <w:p w:rsidR="00FB6AED" w:rsidRDefault="00A6340C">
      <w:pPr>
        <w:ind w:left="1229" w:right="649"/>
      </w:pPr>
      <w:r>
        <w:lastRenderedPageBreak/>
        <w:t xml:space="preserve">При наступлении у работника права на изменение размера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 </w:t>
      </w:r>
    </w:p>
    <w:p w:rsidR="00FB6AED" w:rsidRDefault="00A6340C">
      <w:pPr>
        <w:numPr>
          <w:ilvl w:val="1"/>
          <w:numId w:val="56"/>
        </w:numPr>
        <w:ind w:right="649"/>
      </w:pPr>
      <w:r>
        <w:t xml:space="preserve">Оклады рабочих устанавливаются в зависимости от присвоенных им квалификационных разрядов в соответствии с </w:t>
      </w:r>
      <w:hyperlink r:id="rId62">
        <w:r>
          <w:t>Единым тарифно</w:t>
        </w:r>
      </w:hyperlink>
      <w:hyperlink r:id="rId63">
        <w:r>
          <w:t xml:space="preserve">- </w:t>
        </w:r>
      </w:hyperlink>
      <w:hyperlink r:id="rId64">
        <w:r>
          <w:t>квалификационным справочником</w:t>
        </w:r>
      </w:hyperlink>
      <w:hyperlink r:id="rId65">
        <w:r>
          <w:t xml:space="preserve"> </w:t>
        </w:r>
      </w:hyperlink>
      <w:r>
        <w:t xml:space="preserve">работ и профессий рабочих. </w:t>
      </w:r>
    </w:p>
    <w:p w:rsidR="00FB6AED" w:rsidRDefault="00A6340C">
      <w:pPr>
        <w:numPr>
          <w:ilvl w:val="1"/>
          <w:numId w:val="56"/>
        </w:numPr>
        <w:ind w:right="649"/>
      </w:pPr>
      <w:r>
        <w:t xml:space="preserve">Рабочим, имеющим высший разряд согласно </w:t>
      </w:r>
      <w:hyperlink r:id="rId66">
        <w:r>
          <w:t>Единому тарифно</w:t>
        </w:r>
      </w:hyperlink>
      <w:hyperlink r:id="rId67">
        <w:r>
          <w:t xml:space="preserve">- </w:t>
        </w:r>
      </w:hyperlink>
      <w:hyperlink r:id="rId68">
        <w:r>
          <w:t>квалификационному</w:t>
        </w:r>
      </w:hyperlink>
      <w:hyperlink r:id="rId69">
        <w:r>
          <w:t xml:space="preserve">  </w:t>
        </w:r>
      </w:hyperlink>
      <w:hyperlink r:id="rId70">
        <w:r>
          <w:t>справочнику</w:t>
        </w:r>
      </w:hyperlink>
      <w:hyperlink r:id="rId71">
        <w:r>
          <w:t xml:space="preserve"> </w:t>
        </w:r>
      </w:hyperlink>
      <w:r>
        <w:t xml:space="preserve"> работ  и  профессий  рабочих  и </w:t>
      </w:r>
    </w:p>
    <w:p w:rsidR="00FB6AED" w:rsidRDefault="00A6340C">
      <w:pPr>
        <w:ind w:left="1229" w:right="649" w:firstLine="0"/>
      </w:pPr>
      <w:r>
        <w:t xml:space="preserve">выполняющим работы, предусмотренные этим разрядом, или высшей сложности, постоянно занятым на важных и ответственных работах (высококвалифицированные рабочие), оклады устанавливаются руководителем ДОУ по согласованию с представительным органом работников в повышенных размерах согласно приложения № 1 к настоящему Положению (раздел № 1, таблица 5). </w:t>
      </w:r>
    </w:p>
    <w:p w:rsidR="00FB6AED" w:rsidRDefault="00A6340C">
      <w:pPr>
        <w:numPr>
          <w:ilvl w:val="1"/>
          <w:numId w:val="56"/>
        </w:numPr>
        <w:ind w:right="649"/>
      </w:pPr>
      <w:r>
        <w:t xml:space="preserve">Работникам за специфику работы должностные оклады (оклады, ставки заработной платы) устанавливаются в повышенном размере в соответствии с приложением №1 к настоящему Положению (раздел № 2). </w:t>
      </w:r>
    </w:p>
    <w:p w:rsidR="00FB6AED" w:rsidRDefault="00A6340C">
      <w:pPr>
        <w:ind w:left="1229" w:right="649"/>
      </w:pPr>
      <w:r>
        <w:t xml:space="preserve">Размеры выплат компенсационного и стимулирующего характера указанным работникам устанавливаются с учетом увеличения, предусмотренного частью первой настоящего пункта. </w:t>
      </w:r>
    </w:p>
    <w:p w:rsidR="00FB6AED" w:rsidRDefault="00A6340C">
      <w:pPr>
        <w:numPr>
          <w:ilvl w:val="1"/>
          <w:numId w:val="56"/>
        </w:numPr>
        <w:ind w:right="649"/>
      </w:pPr>
      <w:r>
        <w:t xml:space="preserve">При определении должностного оклада руководящих работников учреждения учитываются: </w:t>
      </w:r>
    </w:p>
    <w:p w:rsidR="00FB6AED" w:rsidRDefault="00A6340C">
      <w:pPr>
        <w:numPr>
          <w:ilvl w:val="2"/>
          <w:numId w:val="56"/>
        </w:numPr>
        <w:ind w:right="649"/>
      </w:pPr>
      <w:r>
        <w:t xml:space="preserve">группа по оплате труда, к которой отнесено ДОУ; </w:t>
      </w:r>
    </w:p>
    <w:p w:rsidR="00FB6AED" w:rsidRDefault="00A6340C">
      <w:pPr>
        <w:numPr>
          <w:ilvl w:val="2"/>
          <w:numId w:val="56"/>
        </w:numPr>
        <w:ind w:right="649"/>
      </w:pPr>
      <w:r>
        <w:t xml:space="preserve">квалификационная категория, присвоенная по результатам аттестации, или аттестация на соответствие занимаемой должности. </w:t>
      </w:r>
    </w:p>
    <w:p w:rsidR="00FB6AED" w:rsidRDefault="00A6340C">
      <w:pPr>
        <w:numPr>
          <w:ilvl w:val="1"/>
          <w:numId w:val="56"/>
        </w:numPr>
        <w:ind w:right="649"/>
      </w:pPr>
      <w:r>
        <w:t xml:space="preserve">Руководитель ежегодно составляет и утверждает на работников, выполняющих педагогическую работу без занятия штатной должности (включая работников, выполняющих эту работу в той же образовательной организации помимо основной работы), тарификационные списки. Тарификация педагогических работников производится 1 раз в год. </w:t>
      </w:r>
    </w:p>
    <w:p w:rsidR="00FB6AED" w:rsidRDefault="00A6340C">
      <w:pPr>
        <w:ind w:left="1229" w:right="649"/>
      </w:pPr>
      <w:r>
        <w:t xml:space="preserve">Ответственность за своевременное и правильное определение размеров заработной платы работников ДОУ несет руководитель. </w:t>
      </w:r>
    </w:p>
    <w:p w:rsidR="00FB6AED" w:rsidRDefault="00A6340C">
      <w:pPr>
        <w:spacing w:after="111" w:line="259" w:lineRule="auto"/>
        <w:ind w:right="0" w:firstLine="0"/>
        <w:jc w:val="left"/>
      </w:pPr>
      <w:r>
        <w:t xml:space="preserve"> </w:t>
      </w:r>
    </w:p>
    <w:p w:rsidR="00FB6AED" w:rsidRDefault="00A6340C" w:rsidP="004E1E90">
      <w:pPr>
        <w:numPr>
          <w:ilvl w:val="0"/>
          <w:numId w:val="56"/>
        </w:numPr>
        <w:spacing w:after="14" w:line="271" w:lineRule="auto"/>
        <w:ind w:right="0" w:firstLine="136"/>
      </w:pPr>
      <w:r>
        <w:rPr>
          <w:b/>
        </w:rPr>
        <w:t xml:space="preserve">Выплаты компенсационного характера </w:t>
      </w:r>
    </w:p>
    <w:p w:rsidR="00FB6AED" w:rsidRDefault="00A6340C">
      <w:pPr>
        <w:numPr>
          <w:ilvl w:val="1"/>
          <w:numId w:val="56"/>
        </w:numPr>
        <w:ind w:right="649"/>
      </w:pPr>
      <w:r>
        <w:t xml:space="preserve">Перечень видов выплат компенсационного характера работникам ДОУ включает: </w:t>
      </w:r>
    </w:p>
    <w:p w:rsidR="00FB6AED" w:rsidRDefault="00A6340C">
      <w:pPr>
        <w:numPr>
          <w:ilvl w:val="0"/>
          <w:numId w:val="59"/>
        </w:numPr>
        <w:ind w:right="649"/>
      </w:pPr>
      <w:r>
        <w:t xml:space="preserve">за работу во вредных и (или) опасных условиях труда; </w:t>
      </w:r>
    </w:p>
    <w:p w:rsidR="00FB6AED" w:rsidRDefault="00A6340C">
      <w:pPr>
        <w:numPr>
          <w:ilvl w:val="0"/>
          <w:numId w:val="59"/>
        </w:numPr>
        <w:ind w:right="649"/>
      </w:pPr>
      <w:r>
        <w:t xml:space="preserve">за работу в условиях, отклоняющихся от нормальных (при выполнении работ различной квалификации, совмещении профессий (должностей), </w:t>
      </w:r>
      <w:r>
        <w:lastRenderedPageBreak/>
        <w:t xml:space="preserve">сверхурочной работе, работе в ночное время и при выполнении работ в других условиях, отклоняющихся от нормальных; </w:t>
      </w:r>
    </w:p>
    <w:p w:rsidR="00FB6AED" w:rsidRDefault="00A6340C">
      <w:pPr>
        <w:numPr>
          <w:ilvl w:val="0"/>
          <w:numId w:val="59"/>
        </w:numPr>
        <w:ind w:right="649"/>
      </w:pPr>
      <w:r>
        <w:t xml:space="preserve">за работу, не входящую в круг основных обязанностей работника. </w:t>
      </w:r>
    </w:p>
    <w:p w:rsidR="00FB6AED" w:rsidRDefault="00A6340C">
      <w:pPr>
        <w:numPr>
          <w:ilvl w:val="0"/>
          <w:numId w:val="59"/>
        </w:numPr>
        <w:ind w:right="649"/>
      </w:pPr>
      <w:r>
        <w:t xml:space="preserve">за активное участие в решении социальных вопросов. </w:t>
      </w:r>
    </w:p>
    <w:p w:rsidR="00FB6AED" w:rsidRDefault="00A6340C">
      <w:pPr>
        <w:numPr>
          <w:ilvl w:val="1"/>
          <w:numId w:val="60"/>
        </w:numPr>
        <w:ind w:right="649"/>
      </w:pPr>
      <w:r>
        <w:t xml:space="preserve">Размеры компенсационных выплат устанавливаются работодателем по согласованию с представительным органом работников в порядке, установленном статьей 372 ТК РФ для принятия локальных нормативных актов, либо коллективным договором, трудовым договором, но не ниже размеров, установленных трудовым законодательством и иными нормативными правовыми актами, содержащими нормы трудового права. </w:t>
      </w:r>
    </w:p>
    <w:p w:rsidR="00FB6AED" w:rsidRDefault="00A6340C">
      <w:pPr>
        <w:ind w:left="1229" w:right="649"/>
      </w:pPr>
      <w:r>
        <w:t xml:space="preserve">Доплата за работу в выходные и нерабочие праздничные дни производится работникам, привлекавшимся к работе в выходные и нерабочие праздничные дни. </w:t>
      </w:r>
    </w:p>
    <w:p w:rsidR="00FB6AED" w:rsidRDefault="00A6340C">
      <w:pPr>
        <w:spacing w:after="22"/>
        <w:ind w:left="10" w:right="651" w:hanging="10"/>
        <w:jc w:val="right"/>
      </w:pPr>
      <w:r>
        <w:t xml:space="preserve">Размер доплаты составляет не менее одинарной части должностного оклада </w:t>
      </w:r>
    </w:p>
    <w:p w:rsidR="00FB6AED" w:rsidRDefault="00A6340C">
      <w:pPr>
        <w:ind w:left="1229" w:right="649" w:firstLine="0"/>
      </w:pPr>
      <w:r>
        <w:t xml:space="preserve">(оклада, ставки заработной платы) за час работы сверх должностного оклада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(оклада, ставки заработной платы) за час работы сверх должностного оклада (оклада, ставки заработной платы) за каждый час работы, если работа производилась сверх месячной нормы рабочего времени. </w:t>
      </w:r>
    </w:p>
    <w:p w:rsidR="00FB6AED" w:rsidRDefault="00A6340C">
      <w:pPr>
        <w:numPr>
          <w:ilvl w:val="1"/>
          <w:numId w:val="60"/>
        </w:numPr>
        <w:ind w:right="649"/>
      </w:pPr>
      <w:r>
        <w:t xml:space="preserve">Оплата за сверхурочную работу производится в соответствии с законодательством: за первые два часа в полуторном размере, за последующие – в двойном. </w:t>
      </w:r>
    </w:p>
    <w:p w:rsidR="00FB6AED" w:rsidRDefault="00A6340C">
      <w:pPr>
        <w:numPr>
          <w:ilvl w:val="1"/>
          <w:numId w:val="60"/>
        </w:numPr>
        <w:spacing w:after="49"/>
        <w:ind w:right="649"/>
      </w:pPr>
      <w:r>
        <w:t xml:space="preserve">Иные выплаты работникам, занятым на работах с особыми условиями труда: </w:t>
      </w:r>
    </w:p>
    <w:p w:rsidR="00FB6AED" w:rsidRDefault="00A6340C">
      <w:pPr>
        <w:spacing w:after="0" w:line="259" w:lineRule="auto"/>
        <w:ind w:right="0" w:firstLine="0"/>
        <w:jc w:val="left"/>
      </w:pPr>
      <w:r>
        <w:t xml:space="preserve"> </w:t>
      </w:r>
    </w:p>
    <w:tbl>
      <w:tblPr>
        <w:tblStyle w:val="TableGrid"/>
        <w:tblW w:w="9359" w:type="dxa"/>
        <w:tblInd w:w="1659" w:type="dxa"/>
        <w:tblCellMar>
          <w:right w:w="115" w:type="dxa"/>
        </w:tblCellMar>
        <w:tblLook w:val="04A0" w:firstRow="1" w:lastRow="0" w:firstColumn="1" w:lastColumn="0" w:noHBand="0" w:noVBand="1"/>
      </w:tblPr>
      <w:tblGrid>
        <w:gridCol w:w="6545"/>
        <w:gridCol w:w="2814"/>
      </w:tblGrid>
      <w:tr w:rsidR="00FB6AED">
        <w:trPr>
          <w:trHeight w:val="1234"/>
        </w:trPr>
        <w:tc>
          <w:tcPr>
            <w:tcW w:w="6545"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466" w:firstLine="0"/>
              <w:jc w:val="center"/>
            </w:pPr>
            <w:r>
              <w:rPr>
                <w:b/>
              </w:rPr>
              <w:t xml:space="preserve">Виды работ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690" w:firstLine="547"/>
              <w:jc w:val="left"/>
            </w:pPr>
            <w:r>
              <w:rPr>
                <w:b/>
              </w:rPr>
              <w:t xml:space="preserve">Процент от должностного оклада (оклада) </w:t>
            </w:r>
          </w:p>
        </w:tc>
      </w:tr>
      <w:tr w:rsidR="00FB6AED">
        <w:trPr>
          <w:trHeight w:val="293"/>
        </w:trPr>
        <w:tc>
          <w:tcPr>
            <w:tcW w:w="9359" w:type="dxa"/>
            <w:gridSpan w:val="2"/>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rPr>
                <w:b/>
              </w:rPr>
              <w:t xml:space="preserve">1. За работу с вредными и (или) опасными условиями труда </w:t>
            </w:r>
          </w:p>
        </w:tc>
      </w:tr>
      <w:tr w:rsidR="00FB6AED">
        <w:trPr>
          <w:trHeight w:val="289"/>
        </w:trPr>
        <w:tc>
          <w:tcPr>
            <w:tcW w:w="6545"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 xml:space="preserve">с тяжелыми и вредными условиями труда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658" w:right="0" w:firstLine="0"/>
              <w:jc w:val="left"/>
            </w:pPr>
            <w:r>
              <w:t xml:space="preserve">4 – 12% </w:t>
            </w:r>
          </w:p>
        </w:tc>
      </w:tr>
      <w:tr w:rsidR="00FB6AED">
        <w:trPr>
          <w:trHeight w:val="293"/>
        </w:trPr>
        <w:tc>
          <w:tcPr>
            <w:tcW w:w="9359" w:type="dxa"/>
            <w:gridSpan w:val="2"/>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rPr>
                <w:b/>
              </w:rPr>
              <w:t xml:space="preserve">2. За работу в условиях труда, отклоняющихся от нормальных </w:t>
            </w:r>
          </w:p>
        </w:tc>
      </w:tr>
      <w:tr w:rsidR="00FB6AED">
        <w:trPr>
          <w:trHeight w:val="288"/>
        </w:trPr>
        <w:tc>
          <w:tcPr>
            <w:tcW w:w="6545"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 xml:space="preserve">за работу в ночное время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312" w:right="0" w:firstLine="0"/>
              <w:jc w:val="left"/>
            </w:pPr>
            <w:r>
              <w:t xml:space="preserve">не менее 35% </w:t>
            </w:r>
          </w:p>
        </w:tc>
      </w:tr>
      <w:tr w:rsidR="00FB6AED">
        <w:trPr>
          <w:trHeight w:val="806"/>
        </w:trPr>
        <w:tc>
          <w:tcPr>
            <w:tcW w:w="6545"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 xml:space="preserve">за работу в выходные и праздничные дни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235" w:right="0" w:firstLine="0"/>
              <w:jc w:val="left"/>
            </w:pPr>
            <w:r>
              <w:t xml:space="preserve">в соответствии </w:t>
            </w:r>
          </w:p>
          <w:p w:rsidR="00FB6AED" w:rsidRDefault="00A6340C">
            <w:pPr>
              <w:spacing w:after="0" w:line="259" w:lineRule="auto"/>
              <w:ind w:left="43" w:right="0" w:firstLine="0"/>
              <w:jc w:val="left"/>
            </w:pPr>
            <w:r>
              <w:t xml:space="preserve">со статьей 153 ТК </w:t>
            </w:r>
          </w:p>
          <w:p w:rsidR="00FB6AED" w:rsidRDefault="00A6340C">
            <w:pPr>
              <w:spacing w:after="0" w:line="259" w:lineRule="auto"/>
              <w:ind w:left="932" w:right="0" w:firstLine="0"/>
              <w:jc w:val="left"/>
            </w:pPr>
            <w:r>
              <w:t xml:space="preserve">РФ </w:t>
            </w:r>
          </w:p>
        </w:tc>
      </w:tr>
      <w:tr w:rsidR="00FB6AED">
        <w:trPr>
          <w:trHeight w:val="293"/>
        </w:trPr>
        <w:tc>
          <w:tcPr>
            <w:tcW w:w="6545"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 xml:space="preserve">за ведение делопроизводства, за ведение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864" w:right="0" w:firstLine="0"/>
              <w:jc w:val="left"/>
            </w:pPr>
            <w:r>
              <w:t xml:space="preserve">15% </w:t>
            </w:r>
          </w:p>
        </w:tc>
      </w:tr>
      <w:tr w:rsidR="00FB6AED">
        <w:trPr>
          <w:trHeight w:val="288"/>
        </w:trPr>
        <w:tc>
          <w:tcPr>
            <w:tcW w:w="6545"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0" w:firstLine="0"/>
              <w:jc w:val="left"/>
            </w:pPr>
            <w:r>
              <w:t xml:space="preserve">трудовых книжек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FB6AED">
            <w:pPr>
              <w:spacing w:after="160" w:line="259" w:lineRule="auto"/>
              <w:ind w:left="0" w:right="0" w:firstLine="0"/>
              <w:jc w:val="left"/>
            </w:pPr>
          </w:p>
        </w:tc>
      </w:tr>
      <w:tr w:rsidR="00FB6AED">
        <w:trPr>
          <w:trHeight w:val="566"/>
        </w:trPr>
        <w:tc>
          <w:tcPr>
            <w:tcW w:w="9359" w:type="dxa"/>
            <w:gridSpan w:val="2"/>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0" w:firstLine="0"/>
              <w:jc w:val="left"/>
            </w:pPr>
            <w:r>
              <w:rPr>
                <w:b/>
              </w:rPr>
              <w:lastRenderedPageBreak/>
              <w:t xml:space="preserve"> решении социальных вопросов, за работу, не входящую в круг </w:t>
            </w:r>
          </w:p>
          <w:p w:rsidR="00FB6AED" w:rsidRDefault="00A6340C">
            <w:pPr>
              <w:spacing w:after="0" w:line="259" w:lineRule="auto"/>
              <w:ind w:left="7" w:right="0" w:firstLine="0"/>
              <w:jc w:val="left"/>
            </w:pPr>
            <w:r>
              <w:rPr>
                <w:b/>
              </w:rPr>
              <w:t xml:space="preserve">основных обязанностей </w:t>
            </w:r>
          </w:p>
        </w:tc>
      </w:tr>
      <w:tr w:rsidR="00FB6AED">
        <w:trPr>
          <w:trHeight w:val="528"/>
        </w:trPr>
        <w:tc>
          <w:tcPr>
            <w:tcW w:w="6545"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164" w:firstLine="0"/>
              <w:jc w:val="left"/>
            </w:pPr>
            <w:r>
              <w:t xml:space="preserve">председателю первичной профсоюзной организации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872" w:right="0" w:firstLine="0"/>
              <w:jc w:val="left"/>
            </w:pPr>
            <w:r>
              <w:t xml:space="preserve">20% </w:t>
            </w:r>
          </w:p>
        </w:tc>
      </w:tr>
    </w:tbl>
    <w:p w:rsidR="00FB6AED" w:rsidRDefault="00A6340C">
      <w:pPr>
        <w:spacing w:after="116" w:line="259" w:lineRule="auto"/>
        <w:ind w:right="0" w:firstLine="0"/>
        <w:jc w:val="left"/>
      </w:pPr>
      <w:r>
        <w:t xml:space="preserve"> </w:t>
      </w:r>
    </w:p>
    <w:p w:rsidR="00FB6AED" w:rsidRDefault="00A6340C">
      <w:pPr>
        <w:numPr>
          <w:ilvl w:val="0"/>
          <w:numId w:val="61"/>
        </w:numPr>
        <w:spacing w:after="14" w:line="271" w:lineRule="auto"/>
        <w:ind w:right="1322" w:hanging="317"/>
      </w:pPr>
      <w:r>
        <w:rPr>
          <w:b/>
        </w:rPr>
        <w:t xml:space="preserve">Порядок и условия установления стимулирующего характера. </w:t>
      </w:r>
    </w:p>
    <w:p w:rsidR="00FB6AED" w:rsidRDefault="00A6340C">
      <w:pPr>
        <w:numPr>
          <w:ilvl w:val="1"/>
          <w:numId w:val="61"/>
        </w:numPr>
        <w:ind w:right="649"/>
      </w:pPr>
      <w:r>
        <w:t xml:space="preserve">В целях стимулирования работников ДОУ к качественному результату труда, к повышению профессионального уровня, а также поощрения за выполненную ими работу в ДОУ устанавливаются следующие виды выплат стимулирующего характера: </w:t>
      </w:r>
    </w:p>
    <w:p w:rsidR="00FB6AED" w:rsidRDefault="00A6340C">
      <w:pPr>
        <w:ind w:left="1229" w:right="649" w:firstLine="0"/>
      </w:pPr>
      <w:r>
        <w:t xml:space="preserve">а) выплаты за интенсивность и высокие результаты работы, б) выплаты за качество выполняемых работ; </w:t>
      </w:r>
    </w:p>
    <w:p w:rsidR="00FB6AED" w:rsidRDefault="00A6340C">
      <w:pPr>
        <w:ind w:left="1229" w:right="649" w:firstLine="0"/>
      </w:pPr>
      <w:r>
        <w:t xml:space="preserve">в) выплаты за выслугу лет (стаж педагогической работы); </w:t>
      </w:r>
    </w:p>
    <w:p w:rsidR="00FB6AED" w:rsidRDefault="00A6340C">
      <w:pPr>
        <w:spacing w:after="22"/>
        <w:ind w:left="10" w:right="651" w:hanging="10"/>
        <w:jc w:val="right"/>
      </w:pPr>
      <w:r>
        <w:t xml:space="preserve">г) надбавка к должностному окладу за учёную степень, почётные звания и т.д.; </w:t>
      </w:r>
    </w:p>
    <w:p w:rsidR="00FB6AED" w:rsidRDefault="00A6340C">
      <w:pPr>
        <w:ind w:left="1229" w:right="649" w:firstLine="0"/>
      </w:pPr>
      <w:r>
        <w:t xml:space="preserve">д) премиальные выплаты по итогам работы. </w:t>
      </w:r>
    </w:p>
    <w:p w:rsidR="00FB6AED" w:rsidRDefault="00A6340C">
      <w:pPr>
        <w:numPr>
          <w:ilvl w:val="1"/>
          <w:numId w:val="61"/>
        </w:numPr>
        <w:spacing w:after="166"/>
        <w:ind w:right="649"/>
      </w:pPr>
      <w:r>
        <w:t xml:space="preserve">Размеры, порядок и условия осуществления выплат стимулирующего характера, включая показатели эффективности труда для работников ДОУ, устанавливаются в соответствии с Положением о порядке и условиях осуществления выплат стимулирующего </w:t>
      </w:r>
      <w:r w:rsidR="007628E3">
        <w:t>характера МДОУ «Детский сад №189</w:t>
      </w:r>
      <w:r>
        <w:t>»</w:t>
      </w:r>
      <w:r w:rsidR="002A733E">
        <w:t xml:space="preserve"> Октябрьского района г. Саратова</w:t>
      </w:r>
      <w:r>
        <w:t xml:space="preserve"> (Приложение № 4 к коллективному договору). </w:t>
      </w:r>
    </w:p>
    <w:p w:rsidR="00FB6AED" w:rsidRDefault="00A6340C" w:rsidP="004E1E90">
      <w:pPr>
        <w:numPr>
          <w:ilvl w:val="0"/>
          <w:numId w:val="61"/>
        </w:numPr>
        <w:spacing w:after="14" w:line="271" w:lineRule="auto"/>
        <w:ind w:right="1322" w:firstLine="741"/>
      </w:pPr>
      <w:r>
        <w:rPr>
          <w:b/>
        </w:rPr>
        <w:t xml:space="preserve">Другие вопросы оплаты труда </w:t>
      </w:r>
    </w:p>
    <w:p w:rsidR="00FB6AED" w:rsidRDefault="00A6340C" w:rsidP="004E1E90">
      <w:pPr>
        <w:numPr>
          <w:ilvl w:val="1"/>
          <w:numId w:val="61"/>
        </w:numPr>
        <w:ind w:right="649" w:firstLine="741"/>
      </w:pPr>
      <w:r>
        <w:t xml:space="preserve">Почасовая оплата труда педагогических работников организаций образования применяется: </w:t>
      </w:r>
    </w:p>
    <w:p w:rsidR="00FB6AED" w:rsidRDefault="00A6340C" w:rsidP="004E1E90">
      <w:pPr>
        <w:spacing w:after="0"/>
        <w:ind w:left="10" w:right="651" w:firstLine="741"/>
        <w:jc w:val="right"/>
      </w:pPr>
      <w:r>
        <w:t xml:space="preserve">за часы, выполненные в порядке замещения отсутствующих по болезни или </w:t>
      </w:r>
    </w:p>
    <w:p w:rsidR="00FB6AED" w:rsidRDefault="00A6340C" w:rsidP="004E1E90">
      <w:pPr>
        <w:ind w:left="1229" w:right="649" w:firstLine="741"/>
      </w:pPr>
      <w:r>
        <w:t xml:space="preserve">другим причинам воспитателей и других педагогических работников, продолжавшегося не свыше двух месяцев; </w:t>
      </w:r>
    </w:p>
    <w:p w:rsidR="00FB6AED" w:rsidRDefault="00A6340C" w:rsidP="004E1E90">
      <w:pPr>
        <w:ind w:left="1229" w:right="649" w:firstLine="741"/>
      </w:pPr>
      <w:r>
        <w:t xml:space="preserve">Размер оплаты за один час указанной педагогической работы определяется путем деления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 </w:t>
      </w:r>
    </w:p>
    <w:p w:rsidR="00FB6AED" w:rsidRDefault="00A6340C" w:rsidP="004E1E90">
      <w:pPr>
        <w:ind w:left="1229" w:right="649" w:firstLine="741"/>
      </w:pPr>
      <w:r>
        <w:t xml:space="preserve">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w:t>
      </w:r>
    </w:p>
    <w:p w:rsidR="00FB6AED" w:rsidRDefault="00A6340C" w:rsidP="004E1E90">
      <w:pPr>
        <w:spacing w:after="413"/>
        <w:ind w:left="1229" w:right="649" w:firstLine="741"/>
      </w:pPr>
      <w:r>
        <w:t xml:space="preserve">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педагогической работы на общих основаниях </w:t>
      </w:r>
      <w:r>
        <w:lastRenderedPageBreak/>
        <w:t xml:space="preserve">с соответствующим увеличением его недельной (месячной) учебной нагрузки путем внесения в тарификацию. </w:t>
      </w:r>
    </w:p>
    <w:p w:rsidR="00FB6AED" w:rsidRDefault="00A6340C" w:rsidP="004E1E90">
      <w:pPr>
        <w:numPr>
          <w:ilvl w:val="0"/>
          <w:numId w:val="62"/>
        </w:numPr>
        <w:spacing w:after="14" w:line="271" w:lineRule="auto"/>
        <w:ind w:right="2891" w:firstLine="741"/>
      </w:pPr>
      <w:r>
        <w:rPr>
          <w:b/>
        </w:rPr>
        <w:t xml:space="preserve">Нормы рабочего времени, нормы учебной нагрузки и порядок ее распределения в ДОУ </w:t>
      </w:r>
    </w:p>
    <w:p w:rsidR="00FB6AED" w:rsidRDefault="00A6340C" w:rsidP="004E1E90">
      <w:pPr>
        <w:ind w:left="1229" w:right="649" w:firstLine="741"/>
      </w:pPr>
      <w:r>
        <w:t>6.1.</w:t>
      </w:r>
      <w:r>
        <w:rPr>
          <w:rFonts w:ascii="Arial" w:eastAsia="Arial" w:hAnsi="Arial" w:cs="Arial"/>
        </w:rPr>
        <w:t xml:space="preserve"> </w:t>
      </w:r>
      <w:r>
        <w:t xml:space="preserve">Нормы часов педагогической работы за ставку заработной платы либо продолжительность рабочего времени определены Приказом Министерства образования и науки России от 22 декабря 2014 г. № 1601 «О продолжительности рабочего времени (норме часов педагогической работы за ставку заработной платы) педагогических работников образовательных организаций» </w:t>
      </w:r>
    </w:p>
    <w:p w:rsidR="00FB6AED" w:rsidRDefault="00A6340C">
      <w:pPr>
        <w:ind w:left="1229" w:right="649"/>
      </w:pPr>
      <w:r>
        <w:t xml:space="preserve">Продолжительность рабочего времени (норма часов педагогической работы за ставку заработной платы) для педагогических работников образовательных организаций устанавливается исходя из сокращенной продолжительности рабочего времени не более 36 часов в неделю, которая включает преподавательскую (учебную),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 </w:t>
      </w:r>
    </w:p>
    <w:p w:rsidR="00FB6AED" w:rsidRDefault="00A6340C">
      <w:pPr>
        <w:ind w:left="1229" w:right="649"/>
      </w:pPr>
      <w:r>
        <w:t xml:space="preserve">Продолжительность рабочего времени методиста, педагога-психолога, социального педагога, старшего воспитателя, воспитателя составляет 36 часов педагогической работы в неделю. </w:t>
      </w:r>
    </w:p>
    <w:p w:rsidR="00FB6AED" w:rsidRDefault="00A6340C">
      <w:pPr>
        <w:ind w:left="1229" w:right="649"/>
      </w:pPr>
      <w:r>
        <w:t xml:space="preserve">Продолжительность рабочего времени шеф-повара, повара составляет 36 часов в неделю за работу во вредных условиях труда. </w:t>
      </w:r>
    </w:p>
    <w:p w:rsidR="002A733E" w:rsidRDefault="00A6340C">
      <w:pPr>
        <w:ind w:left="1229" w:right="649"/>
      </w:pPr>
      <w:r>
        <w:t>Для руководящих работников, работников из числа, ад</w:t>
      </w:r>
      <w:r w:rsidR="007628E3">
        <w:t xml:space="preserve">министративно- хозяйственного, </w:t>
      </w:r>
      <w:r>
        <w:t>учебно-всп</w:t>
      </w:r>
      <w:r w:rsidR="007628E3">
        <w:t xml:space="preserve">омогательного и </w:t>
      </w:r>
      <w:r>
        <w:t xml:space="preserve">обслуживающего  </w:t>
      </w:r>
    </w:p>
    <w:p w:rsidR="00FB6AED" w:rsidRDefault="00A6340C">
      <w:pPr>
        <w:ind w:left="1229" w:right="649"/>
      </w:pPr>
      <w:r>
        <w:t xml:space="preserve">персонала организации устанавливается нормальная продолжительность рабочего времени, которая составляет 40 часов в неделю. </w:t>
      </w:r>
    </w:p>
    <w:p w:rsidR="00FB6AED" w:rsidRDefault="00A6340C">
      <w:pPr>
        <w:ind w:left="1229" w:right="649"/>
      </w:pPr>
      <w:r>
        <w:t xml:space="preserve">Продолжительность рабочего времени в неделю составляет: учителя – дефектолога, учителя – логопеда 20 часов; воспитателя группы компенсирующей направленности 25 часов (25+5 часов на 1,2 ставки); старшей медицинской сестры 38,5 часов; инструктора по физической культуре 22,5 часов; музыкального руководителя 24 часа. </w:t>
      </w:r>
    </w:p>
    <w:p w:rsidR="00FB6AED" w:rsidRDefault="00A6340C">
      <w:pPr>
        <w:spacing w:after="0" w:line="259" w:lineRule="auto"/>
        <w:ind w:left="1230" w:right="0" w:firstLine="0"/>
        <w:jc w:val="center"/>
      </w:pPr>
      <w:r>
        <w:t xml:space="preserve"> </w:t>
      </w:r>
    </w:p>
    <w:p w:rsidR="00FB6AED" w:rsidRDefault="00A6340C">
      <w:pPr>
        <w:spacing w:after="0" w:line="259" w:lineRule="auto"/>
        <w:ind w:left="1230" w:right="0" w:firstLine="0"/>
        <w:jc w:val="center"/>
      </w:pPr>
      <w:r>
        <w:t xml:space="preserve"> </w:t>
      </w:r>
    </w:p>
    <w:p w:rsidR="00FB6AED" w:rsidRDefault="00A6340C">
      <w:pPr>
        <w:spacing w:after="0" w:line="259" w:lineRule="auto"/>
        <w:ind w:left="1230" w:right="0" w:firstLine="0"/>
        <w:jc w:val="center"/>
      </w:pPr>
      <w:r>
        <w:t xml:space="preserve"> </w:t>
      </w:r>
    </w:p>
    <w:p w:rsidR="00FB6AED" w:rsidRDefault="00A6340C">
      <w:pPr>
        <w:spacing w:after="0" w:line="259" w:lineRule="auto"/>
        <w:ind w:left="1230" w:right="0" w:firstLine="0"/>
        <w:jc w:val="center"/>
      </w:pPr>
      <w:r>
        <w:t xml:space="preserve"> </w:t>
      </w:r>
    </w:p>
    <w:p w:rsidR="00FB6AED" w:rsidRDefault="00A6340C">
      <w:pPr>
        <w:spacing w:after="0" w:line="259" w:lineRule="auto"/>
        <w:ind w:left="1230" w:right="0" w:firstLine="0"/>
        <w:jc w:val="center"/>
      </w:pPr>
      <w:r>
        <w:t xml:space="preserve"> </w:t>
      </w:r>
    </w:p>
    <w:p w:rsidR="00FB6AED" w:rsidRDefault="00A6340C">
      <w:pPr>
        <w:spacing w:after="0" w:line="259" w:lineRule="auto"/>
        <w:ind w:left="1230" w:right="0" w:firstLine="0"/>
        <w:jc w:val="center"/>
      </w:pPr>
      <w:r>
        <w:t xml:space="preserve"> </w:t>
      </w:r>
    </w:p>
    <w:p w:rsidR="00FB6AED" w:rsidRDefault="00A6340C">
      <w:pPr>
        <w:spacing w:after="0" w:line="259" w:lineRule="auto"/>
        <w:ind w:left="1230" w:right="0" w:firstLine="0"/>
        <w:jc w:val="center"/>
      </w:pPr>
      <w:r>
        <w:t xml:space="preserve"> </w:t>
      </w:r>
    </w:p>
    <w:p w:rsidR="00FB6AED" w:rsidRDefault="00A6340C">
      <w:pPr>
        <w:spacing w:after="0" w:line="259" w:lineRule="auto"/>
        <w:ind w:left="1230" w:right="0" w:firstLine="0"/>
        <w:jc w:val="center"/>
      </w:pPr>
      <w:r>
        <w:t xml:space="preserve"> </w:t>
      </w:r>
    </w:p>
    <w:p w:rsidR="00FB6AED" w:rsidRDefault="00A6340C">
      <w:pPr>
        <w:spacing w:after="0" w:line="259" w:lineRule="auto"/>
        <w:ind w:left="1230" w:right="0" w:firstLine="0"/>
        <w:jc w:val="center"/>
      </w:pPr>
      <w:r>
        <w:t xml:space="preserve"> </w:t>
      </w:r>
    </w:p>
    <w:p w:rsidR="00C957B3" w:rsidRDefault="00A6340C" w:rsidP="00C957B3">
      <w:pPr>
        <w:spacing w:after="0" w:line="259" w:lineRule="auto"/>
        <w:ind w:left="1230" w:right="558" w:firstLine="0"/>
        <w:jc w:val="right"/>
        <w:rPr>
          <w:b/>
        </w:rPr>
      </w:pPr>
      <w:r>
        <w:lastRenderedPageBreak/>
        <w:t xml:space="preserve"> </w:t>
      </w:r>
      <w:r>
        <w:rPr>
          <w:b/>
        </w:rPr>
        <w:t xml:space="preserve">Приложение № 1 </w:t>
      </w:r>
    </w:p>
    <w:p w:rsidR="00FB6AED" w:rsidRDefault="00A6340C" w:rsidP="00C957B3">
      <w:pPr>
        <w:spacing w:after="0" w:line="259" w:lineRule="auto"/>
        <w:ind w:left="1230" w:right="558" w:firstLine="0"/>
        <w:jc w:val="right"/>
      </w:pPr>
      <w:proofErr w:type="gramStart"/>
      <w:r>
        <w:rPr>
          <w:b/>
        </w:rPr>
        <w:t>к  Положению</w:t>
      </w:r>
      <w:proofErr w:type="gramEnd"/>
      <w:r>
        <w:rPr>
          <w:b/>
        </w:rPr>
        <w:t xml:space="preserve"> об оплате труда </w:t>
      </w:r>
    </w:p>
    <w:p w:rsidR="00FB6AED" w:rsidRDefault="00A6340C">
      <w:pPr>
        <w:spacing w:after="14" w:line="271" w:lineRule="auto"/>
        <w:ind w:left="2070" w:right="0" w:hanging="10"/>
      </w:pPr>
      <w:r>
        <w:rPr>
          <w:b/>
        </w:rPr>
        <w:t xml:space="preserve">Раздел 1. Схемы должностных окладов работников образовательных </w:t>
      </w:r>
    </w:p>
    <w:p w:rsidR="00FB6AED" w:rsidRDefault="00A6340C">
      <w:pPr>
        <w:spacing w:after="17" w:line="271" w:lineRule="auto"/>
        <w:ind w:left="1608" w:right="1004" w:hanging="10"/>
        <w:jc w:val="center"/>
      </w:pPr>
      <w:r>
        <w:rPr>
          <w:b/>
        </w:rPr>
        <w:t xml:space="preserve">учреждений </w:t>
      </w:r>
    </w:p>
    <w:p w:rsidR="00FB6AED" w:rsidRDefault="00A6340C">
      <w:pPr>
        <w:spacing w:after="12" w:line="259" w:lineRule="auto"/>
        <w:ind w:left="10" w:right="642" w:hanging="10"/>
        <w:jc w:val="right"/>
      </w:pPr>
      <w:r>
        <w:rPr>
          <w:b/>
        </w:rPr>
        <w:t xml:space="preserve">Таблица 1 </w:t>
      </w:r>
    </w:p>
    <w:p w:rsidR="00FB6AED" w:rsidRDefault="00A6340C">
      <w:pPr>
        <w:tabs>
          <w:tab w:val="center" w:pos="2688"/>
          <w:tab w:val="center" w:pos="4478"/>
          <w:tab w:val="center" w:pos="6247"/>
          <w:tab w:val="center" w:pos="8277"/>
          <w:tab w:val="center" w:pos="10276"/>
        </w:tabs>
        <w:spacing w:after="35" w:line="259" w:lineRule="auto"/>
        <w:ind w:left="0" w:right="0" w:firstLine="0"/>
        <w:jc w:val="left"/>
      </w:pPr>
      <w:r>
        <w:rPr>
          <w:rFonts w:ascii="Calibri" w:eastAsia="Calibri" w:hAnsi="Calibri" w:cs="Calibri"/>
          <w:sz w:val="22"/>
        </w:rPr>
        <w:tab/>
      </w:r>
      <w:r>
        <w:rPr>
          <w:b/>
        </w:rPr>
        <w:t xml:space="preserve">Должностные </w:t>
      </w:r>
      <w:r>
        <w:rPr>
          <w:b/>
        </w:rPr>
        <w:tab/>
        <w:t xml:space="preserve">оклады </w:t>
      </w:r>
      <w:r>
        <w:rPr>
          <w:b/>
        </w:rPr>
        <w:tab/>
        <w:t xml:space="preserve">руководящих </w:t>
      </w:r>
      <w:r>
        <w:rPr>
          <w:b/>
        </w:rPr>
        <w:tab/>
        <w:t xml:space="preserve">работников </w:t>
      </w:r>
      <w:r>
        <w:rPr>
          <w:b/>
        </w:rPr>
        <w:tab/>
        <w:t xml:space="preserve">дошкольных </w:t>
      </w:r>
    </w:p>
    <w:p w:rsidR="00FB6AED" w:rsidRDefault="00A6340C">
      <w:pPr>
        <w:spacing w:after="14" w:line="271" w:lineRule="auto"/>
        <w:ind w:left="1253" w:right="0" w:hanging="10"/>
      </w:pPr>
      <w:r>
        <w:rPr>
          <w:b/>
        </w:rPr>
        <w:t xml:space="preserve">образовательных учреждений </w:t>
      </w:r>
    </w:p>
    <w:tbl>
      <w:tblPr>
        <w:tblStyle w:val="TableGrid"/>
        <w:tblW w:w="10382" w:type="dxa"/>
        <w:tblInd w:w="843" w:type="dxa"/>
        <w:tblCellMar>
          <w:left w:w="7" w:type="dxa"/>
          <w:right w:w="115" w:type="dxa"/>
        </w:tblCellMar>
        <w:tblLook w:val="04A0" w:firstRow="1" w:lastRow="0" w:firstColumn="1" w:lastColumn="0" w:noHBand="0" w:noVBand="1"/>
      </w:tblPr>
      <w:tblGrid>
        <w:gridCol w:w="589"/>
        <w:gridCol w:w="3783"/>
        <w:gridCol w:w="6010"/>
      </w:tblGrid>
      <w:tr w:rsidR="004C71DC" w:rsidTr="004C71DC">
        <w:trPr>
          <w:trHeight w:val="477"/>
        </w:trPr>
        <w:tc>
          <w:tcPr>
            <w:tcW w:w="589" w:type="dxa"/>
            <w:tcBorders>
              <w:top w:val="single" w:sz="6" w:space="0" w:color="000000"/>
              <w:left w:val="single" w:sz="6" w:space="0" w:color="000000"/>
              <w:bottom w:val="single" w:sz="4" w:space="0" w:color="000000"/>
              <w:right w:val="single" w:sz="6" w:space="0" w:color="000000"/>
            </w:tcBorders>
          </w:tcPr>
          <w:p w:rsidR="004C71DC" w:rsidRPr="00A01DFA" w:rsidRDefault="004C71DC" w:rsidP="00A01DFA">
            <w:pPr>
              <w:spacing w:after="0" w:line="259" w:lineRule="auto"/>
              <w:ind w:left="0" w:right="0" w:firstLine="0"/>
              <w:jc w:val="left"/>
            </w:pPr>
            <w:bookmarkStart w:id="3" w:name="_Hlk188449398"/>
            <w:r>
              <w:t>п</w:t>
            </w:r>
            <w:r>
              <w:rPr>
                <w:lang w:val="en-US"/>
              </w:rPr>
              <w:t>/</w:t>
            </w:r>
            <w:r>
              <w:t>п</w:t>
            </w:r>
          </w:p>
          <w:p w:rsidR="004C71DC" w:rsidRDefault="004C71DC" w:rsidP="00A01DFA">
            <w:pPr>
              <w:spacing w:after="0" w:line="259" w:lineRule="auto"/>
              <w:ind w:left="0" w:right="0" w:firstLine="0"/>
              <w:jc w:val="left"/>
            </w:pPr>
          </w:p>
        </w:tc>
        <w:tc>
          <w:tcPr>
            <w:tcW w:w="3783" w:type="dxa"/>
            <w:tcBorders>
              <w:top w:val="single" w:sz="6" w:space="0" w:color="000000"/>
              <w:left w:val="single" w:sz="6" w:space="0" w:color="000000"/>
              <w:bottom w:val="single" w:sz="4" w:space="0" w:color="000000"/>
              <w:right w:val="single" w:sz="6" w:space="0" w:color="000000"/>
            </w:tcBorders>
          </w:tcPr>
          <w:p w:rsidR="004C71DC" w:rsidRDefault="004C71DC">
            <w:pPr>
              <w:spacing w:after="0" w:line="259" w:lineRule="auto"/>
              <w:ind w:left="0" w:right="0" w:firstLine="0"/>
              <w:jc w:val="left"/>
            </w:pPr>
            <w:r>
              <w:t xml:space="preserve">Наименование должности </w:t>
            </w:r>
          </w:p>
        </w:tc>
        <w:tc>
          <w:tcPr>
            <w:tcW w:w="6010" w:type="dxa"/>
            <w:tcBorders>
              <w:top w:val="single" w:sz="6" w:space="0" w:color="000000"/>
              <w:left w:val="single" w:sz="6" w:space="0" w:color="000000"/>
              <w:right w:val="single" w:sz="6" w:space="0" w:color="000000"/>
            </w:tcBorders>
          </w:tcPr>
          <w:p w:rsidR="004C71DC" w:rsidRDefault="004C71DC">
            <w:pPr>
              <w:spacing w:after="0" w:line="259" w:lineRule="auto"/>
              <w:ind w:left="5" w:right="0" w:firstLine="0"/>
              <w:jc w:val="left"/>
            </w:pPr>
            <w:r>
              <w:t xml:space="preserve">Должностной оклад (рублей) </w:t>
            </w:r>
          </w:p>
        </w:tc>
      </w:tr>
      <w:tr w:rsidR="004C71DC" w:rsidTr="00B21185">
        <w:trPr>
          <w:trHeight w:val="778"/>
        </w:trPr>
        <w:tc>
          <w:tcPr>
            <w:tcW w:w="589" w:type="dxa"/>
            <w:tcBorders>
              <w:top w:val="single" w:sz="6" w:space="0" w:color="000000"/>
              <w:left w:val="single" w:sz="6" w:space="0" w:color="000000"/>
              <w:bottom w:val="single" w:sz="6" w:space="0" w:color="000000"/>
              <w:right w:val="single" w:sz="6" w:space="0" w:color="000000"/>
            </w:tcBorders>
          </w:tcPr>
          <w:p w:rsidR="004C71DC" w:rsidRDefault="004C71DC" w:rsidP="00A01DFA">
            <w:pPr>
              <w:spacing w:after="0" w:line="259" w:lineRule="auto"/>
              <w:ind w:left="0" w:right="0" w:firstLine="0"/>
              <w:jc w:val="left"/>
            </w:pPr>
            <w:r>
              <w:t>1</w:t>
            </w:r>
          </w:p>
        </w:tc>
        <w:tc>
          <w:tcPr>
            <w:tcW w:w="3783" w:type="dxa"/>
            <w:tcBorders>
              <w:top w:val="single" w:sz="6" w:space="0" w:color="000000"/>
              <w:left w:val="single" w:sz="6" w:space="0" w:color="000000"/>
              <w:bottom w:val="single" w:sz="6" w:space="0" w:color="000000"/>
              <w:right w:val="single" w:sz="6" w:space="0" w:color="000000"/>
            </w:tcBorders>
          </w:tcPr>
          <w:p w:rsidR="004C71DC" w:rsidRDefault="004C71DC">
            <w:pPr>
              <w:spacing w:after="0" w:line="259" w:lineRule="auto"/>
              <w:ind w:left="0" w:right="0" w:firstLine="0"/>
              <w:jc w:val="left"/>
            </w:pPr>
            <w:r>
              <w:t xml:space="preserve">Заведующий </w:t>
            </w:r>
          </w:p>
        </w:tc>
        <w:tc>
          <w:tcPr>
            <w:tcW w:w="6010" w:type="dxa"/>
            <w:tcBorders>
              <w:top w:val="single" w:sz="6" w:space="0" w:color="000000"/>
              <w:left w:val="single" w:sz="6" w:space="0" w:color="000000"/>
              <w:bottom w:val="single" w:sz="6" w:space="0" w:color="000000"/>
              <w:right w:val="single" w:sz="6" w:space="0" w:color="000000"/>
            </w:tcBorders>
          </w:tcPr>
          <w:p w:rsidR="004C71DC" w:rsidRDefault="004C71DC">
            <w:pPr>
              <w:spacing w:after="0" w:line="259" w:lineRule="auto"/>
              <w:ind w:left="50" w:right="0" w:firstLine="0"/>
              <w:jc w:val="left"/>
            </w:pPr>
            <w:r>
              <w:t xml:space="preserve">16184,00 </w:t>
            </w:r>
          </w:p>
        </w:tc>
      </w:tr>
    </w:tbl>
    <w:bookmarkEnd w:id="3"/>
    <w:p w:rsidR="00FB6AED" w:rsidRDefault="00A6340C">
      <w:pPr>
        <w:spacing w:after="26" w:line="259" w:lineRule="auto"/>
        <w:ind w:right="0" w:firstLine="0"/>
        <w:jc w:val="left"/>
      </w:pPr>
      <w:r>
        <w:rPr>
          <w:b/>
        </w:rPr>
        <w:t xml:space="preserve"> </w:t>
      </w:r>
    </w:p>
    <w:p w:rsidR="00FB6AED" w:rsidRDefault="00A6340C" w:rsidP="00B3332A">
      <w:pPr>
        <w:spacing w:after="17" w:line="271" w:lineRule="auto"/>
        <w:ind w:left="1608" w:right="1000" w:hanging="10"/>
        <w:jc w:val="right"/>
      </w:pPr>
      <w:r>
        <w:rPr>
          <w:b/>
        </w:rPr>
        <w:t xml:space="preserve">Таблица 2 </w:t>
      </w:r>
    </w:p>
    <w:p w:rsidR="00FB6AED" w:rsidRDefault="00A6340C">
      <w:pPr>
        <w:spacing w:after="17" w:line="271" w:lineRule="auto"/>
        <w:ind w:left="1608" w:right="1008" w:hanging="10"/>
        <w:jc w:val="center"/>
      </w:pPr>
      <w:r>
        <w:rPr>
          <w:b/>
        </w:rPr>
        <w:t xml:space="preserve">Должностные оклады педагогических работников </w:t>
      </w:r>
    </w:p>
    <w:tbl>
      <w:tblPr>
        <w:tblStyle w:val="TableGrid"/>
        <w:tblW w:w="10459" w:type="dxa"/>
        <w:tblInd w:w="843" w:type="dxa"/>
        <w:tblCellMar>
          <w:left w:w="7" w:type="dxa"/>
          <w:right w:w="442" w:type="dxa"/>
        </w:tblCellMar>
        <w:tblLook w:val="04A0" w:firstRow="1" w:lastRow="0" w:firstColumn="1" w:lastColumn="0" w:noHBand="0" w:noVBand="1"/>
      </w:tblPr>
      <w:tblGrid>
        <w:gridCol w:w="827"/>
        <w:gridCol w:w="4664"/>
        <w:gridCol w:w="1649"/>
        <w:gridCol w:w="1649"/>
        <w:gridCol w:w="1670"/>
      </w:tblGrid>
      <w:tr w:rsidR="00FF0459" w:rsidTr="00BD4B2B">
        <w:trPr>
          <w:trHeight w:val="288"/>
        </w:trPr>
        <w:tc>
          <w:tcPr>
            <w:tcW w:w="827" w:type="dxa"/>
            <w:vMerge w:val="restart"/>
            <w:tcBorders>
              <w:top w:val="single" w:sz="6" w:space="0" w:color="000000"/>
              <w:left w:val="single" w:sz="6" w:space="0" w:color="000000"/>
              <w:bottom w:val="single" w:sz="6" w:space="0" w:color="000000"/>
              <w:right w:val="single" w:sz="6" w:space="0" w:color="000000"/>
            </w:tcBorders>
          </w:tcPr>
          <w:p w:rsidR="00FB6AED" w:rsidRDefault="00FF0459">
            <w:pPr>
              <w:spacing w:after="0" w:line="259" w:lineRule="auto"/>
              <w:ind w:left="0" w:right="0" w:firstLine="0"/>
              <w:jc w:val="left"/>
            </w:pPr>
            <w:r>
              <w:t>п</w:t>
            </w:r>
            <w:r>
              <w:rPr>
                <w:lang w:val="en-US"/>
              </w:rPr>
              <w:t>/</w:t>
            </w:r>
            <w:r>
              <w:t>п</w:t>
            </w:r>
            <w:r w:rsidR="00A6340C">
              <w:t xml:space="preserve"> </w:t>
            </w:r>
          </w:p>
        </w:tc>
        <w:tc>
          <w:tcPr>
            <w:tcW w:w="5126" w:type="dxa"/>
            <w:vMerge w:val="restart"/>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 xml:space="preserve">Наименование должности </w:t>
            </w:r>
          </w:p>
        </w:tc>
        <w:tc>
          <w:tcPr>
            <w:tcW w:w="4506" w:type="dxa"/>
            <w:gridSpan w:val="3"/>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 xml:space="preserve">Должностной оклад (рублей) </w:t>
            </w:r>
          </w:p>
        </w:tc>
      </w:tr>
      <w:tr w:rsidR="00FF0459" w:rsidTr="00BD4B2B">
        <w:trPr>
          <w:trHeight w:val="1306"/>
        </w:trPr>
        <w:tc>
          <w:tcPr>
            <w:tcW w:w="827" w:type="dxa"/>
            <w:vMerge/>
            <w:tcBorders>
              <w:top w:val="nil"/>
              <w:left w:val="single" w:sz="6" w:space="0" w:color="000000"/>
              <w:bottom w:val="single" w:sz="6" w:space="0" w:color="000000"/>
              <w:right w:val="single" w:sz="6" w:space="0" w:color="000000"/>
            </w:tcBorders>
          </w:tcPr>
          <w:p w:rsidR="00FF0459" w:rsidRDefault="00FF0459">
            <w:pPr>
              <w:spacing w:after="160" w:line="259" w:lineRule="auto"/>
              <w:ind w:left="0" w:right="0" w:firstLine="0"/>
              <w:jc w:val="left"/>
            </w:pPr>
          </w:p>
        </w:tc>
        <w:tc>
          <w:tcPr>
            <w:tcW w:w="5126" w:type="dxa"/>
            <w:vMerge/>
            <w:tcBorders>
              <w:top w:val="nil"/>
              <w:left w:val="single" w:sz="6" w:space="0" w:color="000000"/>
              <w:bottom w:val="single" w:sz="6" w:space="0" w:color="000000"/>
              <w:right w:val="single" w:sz="6" w:space="0" w:color="000000"/>
            </w:tcBorders>
          </w:tcPr>
          <w:p w:rsidR="00FF0459" w:rsidRDefault="00FF0459">
            <w:pPr>
              <w:spacing w:after="160" w:line="259" w:lineRule="auto"/>
              <w:ind w:left="0" w:right="0" w:firstLine="0"/>
              <w:jc w:val="left"/>
            </w:pPr>
          </w:p>
        </w:tc>
        <w:tc>
          <w:tcPr>
            <w:tcW w:w="1187" w:type="dxa"/>
            <w:tcBorders>
              <w:top w:val="single" w:sz="6" w:space="0" w:color="000000"/>
              <w:left w:val="single" w:sz="6" w:space="0" w:color="000000"/>
              <w:bottom w:val="single" w:sz="6" w:space="0" w:color="000000"/>
              <w:right w:val="single" w:sz="4" w:space="0" w:color="auto"/>
            </w:tcBorders>
          </w:tcPr>
          <w:p w:rsidR="00FF0459" w:rsidRPr="00FF0459" w:rsidRDefault="00FF0459" w:rsidP="00FF0459">
            <w:pPr>
              <w:spacing w:after="34" w:line="259" w:lineRule="auto"/>
              <w:ind w:left="19" w:right="0" w:firstLine="0"/>
              <w:jc w:val="left"/>
            </w:pPr>
            <w:r>
              <w:t>Высшая категория</w:t>
            </w:r>
          </w:p>
        </w:tc>
        <w:tc>
          <w:tcPr>
            <w:tcW w:w="1649" w:type="dxa"/>
            <w:tcBorders>
              <w:top w:val="single" w:sz="6" w:space="0" w:color="000000"/>
              <w:left w:val="single" w:sz="4" w:space="0" w:color="auto"/>
              <w:bottom w:val="single" w:sz="6" w:space="0" w:color="000000"/>
              <w:right w:val="single" w:sz="4" w:space="0" w:color="auto"/>
            </w:tcBorders>
          </w:tcPr>
          <w:p w:rsidR="00FF0459" w:rsidRPr="00FF0459" w:rsidRDefault="00FF0459" w:rsidP="00FF0459">
            <w:pPr>
              <w:spacing w:after="34" w:line="259" w:lineRule="auto"/>
              <w:ind w:left="19" w:right="0" w:firstLine="0"/>
              <w:jc w:val="left"/>
              <w:rPr>
                <w:szCs w:val="28"/>
              </w:rPr>
            </w:pPr>
            <w:r w:rsidRPr="00FF0459">
              <w:rPr>
                <w:szCs w:val="28"/>
              </w:rPr>
              <w:t>Первая</w:t>
            </w:r>
            <w:r>
              <w:rPr>
                <w:szCs w:val="28"/>
              </w:rPr>
              <w:t xml:space="preserve"> категория</w:t>
            </w:r>
          </w:p>
        </w:tc>
        <w:tc>
          <w:tcPr>
            <w:tcW w:w="1670" w:type="dxa"/>
            <w:tcBorders>
              <w:top w:val="single" w:sz="6" w:space="0" w:color="000000"/>
              <w:left w:val="single" w:sz="4" w:space="0" w:color="auto"/>
              <w:bottom w:val="single" w:sz="6" w:space="0" w:color="000000"/>
              <w:right w:val="single" w:sz="6" w:space="0" w:color="000000"/>
            </w:tcBorders>
          </w:tcPr>
          <w:p w:rsidR="00FF0459" w:rsidRDefault="00FF0459" w:rsidP="00FF0459">
            <w:pPr>
              <w:spacing w:after="34" w:line="259" w:lineRule="auto"/>
              <w:ind w:left="19" w:right="0" w:firstLine="0"/>
              <w:jc w:val="left"/>
            </w:pPr>
            <w:r>
              <w:t>Без категории</w:t>
            </w:r>
          </w:p>
        </w:tc>
      </w:tr>
      <w:tr w:rsidR="00FB6AED" w:rsidTr="00FF0459">
        <w:trPr>
          <w:trHeight w:val="528"/>
        </w:trPr>
        <w:tc>
          <w:tcPr>
            <w:tcW w:w="10459" w:type="dxa"/>
            <w:gridSpan w:val="5"/>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 xml:space="preserve">Профессиональная квалификационная группа должностей педагогических работников </w:t>
            </w:r>
          </w:p>
        </w:tc>
      </w:tr>
      <w:tr w:rsidR="00BD4B2B" w:rsidTr="00BD4B2B">
        <w:trPr>
          <w:trHeight w:val="1671"/>
        </w:trPr>
        <w:tc>
          <w:tcPr>
            <w:tcW w:w="827"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1</w:t>
            </w:r>
          </w:p>
          <w:p w:rsidR="00FB6AED" w:rsidRDefault="00FB6AED">
            <w:pPr>
              <w:spacing w:after="0" w:line="259" w:lineRule="auto"/>
              <w:ind w:left="29" w:right="0" w:firstLine="0"/>
              <w:jc w:val="left"/>
            </w:pPr>
          </w:p>
        </w:tc>
        <w:tc>
          <w:tcPr>
            <w:tcW w:w="5126"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351" w:firstLine="0"/>
            </w:pPr>
            <w:r>
              <w:t>Воспитатель (включая старшего), социальный педагог, педагог</w:t>
            </w:r>
            <w:r w:rsidR="00FF0459">
              <w:t>-</w:t>
            </w:r>
            <w:r>
              <w:t xml:space="preserve">психолог, педагог дополнительного образования, учитель-логопед, учитель - дефектолог, тьютор </w:t>
            </w:r>
          </w:p>
        </w:tc>
        <w:tc>
          <w:tcPr>
            <w:tcW w:w="1187" w:type="dxa"/>
            <w:tcBorders>
              <w:top w:val="single" w:sz="6" w:space="0" w:color="000000"/>
              <w:left w:val="single" w:sz="6" w:space="0" w:color="000000"/>
              <w:bottom w:val="single" w:sz="6" w:space="0" w:color="000000"/>
              <w:right w:val="single" w:sz="6" w:space="0" w:color="000000"/>
            </w:tcBorders>
          </w:tcPr>
          <w:p w:rsidR="00FB6AED" w:rsidRDefault="00FF0459">
            <w:pPr>
              <w:spacing w:after="0" w:line="259" w:lineRule="auto"/>
              <w:ind w:left="0" w:right="0" w:firstLine="0"/>
              <w:jc w:val="left"/>
            </w:pPr>
            <w:r>
              <w:t>17463,00</w:t>
            </w:r>
          </w:p>
        </w:tc>
        <w:tc>
          <w:tcPr>
            <w:tcW w:w="1649" w:type="dxa"/>
            <w:tcBorders>
              <w:top w:val="single" w:sz="6" w:space="0" w:color="000000"/>
              <w:left w:val="single" w:sz="6" w:space="0" w:color="000000"/>
              <w:bottom w:val="single" w:sz="6" w:space="0" w:color="000000"/>
              <w:right w:val="single" w:sz="6" w:space="0" w:color="000000"/>
            </w:tcBorders>
          </w:tcPr>
          <w:p w:rsidR="00FB6AED" w:rsidRDefault="00FF0459">
            <w:pPr>
              <w:spacing w:after="0" w:line="259" w:lineRule="auto"/>
              <w:ind w:left="10" w:right="0" w:firstLine="0"/>
              <w:jc w:val="left"/>
            </w:pPr>
            <w:r>
              <w:t>15782,00</w:t>
            </w:r>
          </w:p>
        </w:tc>
        <w:tc>
          <w:tcPr>
            <w:tcW w:w="1670" w:type="dxa"/>
            <w:tcBorders>
              <w:top w:val="single" w:sz="6" w:space="0" w:color="000000"/>
              <w:left w:val="single" w:sz="6" w:space="0" w:color="000000"/>
              <w:bottom w:val="single" w:sz="6" w:space="0" w:color="000000"/>
              <w:right w:val="single" w:sz="6" w:space="0" w:color="000000"/>
            </w:tcBorders>
          </w:tcPr>
          <w:p w:rsidR="00FB6AED" w:rsidRDefault="00FF0459" w:rsidP="00FF0459">
            <w:pPr>
              <w:spacing w:after="0" w:line="259" w:lineRule="auto"/>
              <w:ind w:left="-18" w:right="0" w:firstLine="18"/>
              <w:jc w:val="left"/>
            </w:pPr>
            <w:r>
              <w:t>14993,00</w:t>
            </w:r>
          </w:p>
        </w:tc>
      </w:tr>
    </w:tbl>
    <w:p w:rsidR="00FB6AED" w:rsidRDefault="00A6340C" w:rsidP="00FF0459">
      <w:pPr>
        <w:spacing w:after="29" w:line="259" w:lineRule="auto"/>
        <w:ind w:left="993" w:right="0" w:firstLine="0"/>
        <w:jc w:val="left"/>
      </w:pPr>
      <w:r>
        <w:rPr>
          <w:b/>
        </w:rPr>
        <w:t xml:space="preserve"> </w:t>
      </w:r>
    </w:p>
    <w:p w:rsidR="00FB6AED" w:rsidRDefault="00A6340C">
      <w:pPr>
        <w:ind w:left="1229" w:right="649" w:firstLine="0"/>
      </w:pPr>
      <w:r>
        <w:t xml:space="preserve">Примечания к таблице: </w:t>
      </w:r>
    </w:p>
    <w:p w:rsidR="00FB6AED" w:rsidRDefault="00A6340C">
      <w:pPr>
        <w:numPr>
          <w:ilvl w:val="0"/>
          <w:numId w:val="63"/>
        </w:numPr>
        <w:ind w:right="649" w:firstLine="0"/>
      </w:pPr>
      <w:r>
        <w:t xml:space="preserve">Приведенные </w:t>
      </w:r>
      <w:r>
        <w:tab/>
        <w:t xml:space="preserve">в </w:t>
      </w:r>
      <w:r>
        <w:tab/>
        <w:t xml:space="preserve">таблице </w:t>
      </w:r>
      <w:r>
        <w:tab/>
        <w:t xml:space="preserve">должностные </w:t>
      </w:r>
      <w:r>
        <w:tab/>
        <w:t xml:space="preserve">оклады </w:t>
      </w:r>
      <w:r>
        <w:tab/>
        <w:t xml:space="preserve">устанавливаются педагогическим работникам, имеющим высшее профессиональное образование. </w:t>
      </w:r>
    </w:p>
    <w:p w:rsidR="00FB6AED" w:rsidRDefault="00A6340C">
      <w:pPr>
        <w:numPr>
          <w:ilvl w:val="0"/>
          <w:numId w:val="63"/>
        </w:numPr>
        <w:ind w:right="649" w:firstLine="0"/>
      </w:pPr>
      <w:r>
        <w:t xml:space="preserve">По квалификационным категориям должностной оклад устанавливается как лицам, имеющим высшее профессиональное образование, так и лицам, имеющим среднее профессиональное образование. </w:t>
      </w:r>
    </w:p>
    <w:p w:rsidR="00FB6AED" w:rsidRDefault="00A6340C">
      <w:pPr>
        <w:numPr>
          <w:ilvl w:val="0"/>
          <w:numId w:val="63"/>
        </w:numPr>
        <w:ind w:right="649" w:firstLine="0"/>
      </w:pPr>
      <w:r>
        <w:t xml:space="preserve">Педагогическим работникам, имеющим среднее профессиональное образование, должностной оклад устанавливается ниже на 5 процентов. </w:t>
      </w:r>
    </w:p>
    <w:p w:rsidR="00FB6AED" w:rsidRDefault="00A6340C">
      <w:pPr>
        <w:numPr>
          <w:ilvl w:val="0"/>
          <w:numId w:val="63"/>
        </w:numPr>
        <w:ind w:right="649" w:firstLine="0"/>
      </w:pPr>
      <w:r>
        <w:t xml:space="preserve">Педагогическим работникам, не имеющим профессионального образования, должностной оклад устанавливается ниже на 10 процентов. </w:t>
      </w:r>
    </w:p>
    <w:p w:rsidR="00FB6AED" w:rsidRDefault="00A6340C">
      <w:pPr>
        <w:spacing w:after="25" w:line="259" w:lineRule="auto"/>
        <w:ind w:right="0" w:firstLine="0"/>
        <w:jc w:val="left"/>
      </w:pPr>
      <w:r>
        <w:t xml:space="preserve"> </w:t>
      </w:r>
    </w:p>
    <w:p w:rsidR="00BD4B2B" w:rsidRDefault="00BD4B2B">
      <w:pPr>
        <w:spacing w:after="14" w:line="271" w:lineRule="auto"/>
        <w:ind w:left="1243" w:right="0" w:firstLine="7962"/>
        <w:rPr>
          <w:b/>
        </w:rPr>
      </w:pPr>
    </w:p>
    <w:p w:rsidR="00FB6AED" w:rsidRPr="00B3332A" w:rsidRDefault="00A6340C">
      <w:pPr>
        <w:spacing w:after="14" w:line="271" w:lineRule="auto"/>
        <w:ind w:left="1243" w:right="0" w:firstLine="7962"/>
      </w:pPr>
      <w:r w:rsidRPr="00B3332A">
        <w:rPr>
          <w:b/>
        </w:rPr>
        <w:t xml:space="preserve">Таблица3 Должностные оклады работников учебно-вспомогательного персонала </w:t>
      </w:r>
    </w:p>
    <w:tbl>
      <w:tblPr>
        <w:tblStyle w:val="TableGrid"/>
        <w:tblW w:w="9892" w:type="dxa"/>
        <w:tblInd w:w="1126" w:type="dxa"/>
        <w:tblCellMar>
          <w:left w:w="7" w:type="dxa"/>
          <w:right w:w="573" w:type="dxa"/>
        </w:tblCellMar>
        <w:tblLook w:val="04A0" w:firstRow="1" w:lastRow="0" w:firstColumn="1" w:lastColumn="0" w:noHBand="0" w:noVBand="1"/>
      </w:tblPr>
      <w:tblGrid>
        <w:gridCol w:w="6096"/>
        <w:gridCol w:w="3796"/>
      </w:tblGrid>
      <w:tr w:rsidR="00FB6AED" w:rsidRPr="00B3332A" w:rsidTr="00B3332A">
        <w:trPr>
          <w:trHeight w:val="676"/>
        </w:trPr>
        <w:tc>
          <w:tcPr>
            <w:tcW w:w="6096" w:type="dxa"/>
            <w:tcBorders>
              <w:top w:val="single" w:sz="6" w:space="0" w:color="000000"/>
              <w:left w:val="single" w:sz="6" w:space="0" w:color="000000"/>
              <w:bottom w:val="single" w:sz="6" w:space="0" w:color="000000"/>
              <w:right w:val="single" w:sz="6" w:space="0" w:color="000000"/>
            </w:tcBorders>
          </w:tcPr>
          <w:p w:rsidR="00FB6AED" w:rsidRPr="00B3332A" w:rsidRDefault="00A6340C">
            <w:pPr>
              <w:spacing w:after="0" w:line="259" w:lineRule="auto"/>
              <w:ind w:left="1835" w:right="0" w:firstLine="0"/>
              <w:jc w:val="left"/>
              <w:rPr>
                <w:sz w:val="24"/>
                <w:szCs w:val="24"/>
              </w:rPr>
            </w:pPr>
            <w:r w:rsidRPr="00B3332A">
              <w:rPr>
                <w:b/>
                <w:sz w:val="24"/>
                <w:szCs w:val="24"/>
              </w:rPr>
              <w:t xml:space="preserve">Наименование должности </w:t>
            </w:r>
          </w:p>
        </w:tc>
        <w:tc>
          <w:tcPr>
            <w:tcW w:w="3796" w:type="dxa"/>
            <w:tcBorders>
              <w:top w:val="single" w:sz="6" w:space="0" w:color="000000"/>
              <w:left w:val="single" w:sz="6" w:space="0" w:color="000000"/>
              <w:bottom w:val="single" w:sz="6" w:space="0" w:color="000000"/>
              <w:right w:val="single" w:sz="6" w:space="0" w:color="000000"/>
            </w:tcBorders>
          </w:tcPr>
          <w:p w:rsidR="00FB6AED" w:rsidRPr="00B3332A" w:rsidRDefault="00A6340C" w:rsidP="00B3332A">
            <w:pPr>
              <w:spacing w:after="54" w:line="239" w:lineRule="auto"/>
              <w:ind w:left="399" w:right="0" w:hanging="394"/>
              <w:jc w:val="left"/>
              <w:rPr>
                <w:sz w:val="24"/>
                <w:szCs w:val="24"/>
              </w:rPr>
            </w:pPr>
            <w:r w:rsidRPr="00B3332A">
              <w:rPr>
                <w:b/>
                <w:sz w:val="24"/>
                <w:szCs w:val="24"/>
              </w:rPr>
              <w:t>Должностной</w:t>
            </w:r>
            <w:r w:rsidR="00B3332A" w:rsidRPr="00B3332A">
              <w:rPr>
                <w:b/>
                <w:sz w:val="24"/>
                <w:szCs w:val="24"/>
              </w:rPr>
              <w:t xml:space="preserve"> о</w:t>
            </w:r>
            <w:r w:rsidRPr="00B3332A">
              <w:rPr>
                <w:b/>
                <w:sz w:val="24"/>
                <w:szCs w:val="24"/>
              </w:rPr>
              <w:t xml:space="preserve">клад(рублей) </w:t>
            </w:r>
          </w:p>
        </w:tc>
      </w:tr>
      <w:tr w:rsidR="00B3332A" w:rsidRPr="00B3332A" w:rsidTr="00B3332A">
        <w:trPr>
          <w:trHeight w:val="701"/>
        </w:trPr>
        <w:tc>
          <w:tcPr>
            <w:tcW w:w="9892" w:type="dxa"/>
            <w:gridSpan w:val="2"/>
            <w:tcBorders>
              <w:top w:val="single" w:sz="6" w:space="0" w:color="000000"/>
              <w:left w:val="single" w:sz="6" w:space="0" w:color="000000"/>
              <w:right w:val="single" w:sz="6" w:space="0" w:color="000000"/>
            </w:tcBorders>
          </w:tcPr>
          <w:p w:rsidR="00B3332A" w:rsidRPr="00B3332A" w:rsidRDefault="00B3332A" w:rsidP="00B3332A">
            <w:pPr>
              <w:spacing w:after="0" w:line="259" w:lineRule="auto"/>
              <w:ind w:left="0" w:right="0" w:firstLine="0"/>
              <w:jc w:val="left"/>
              <w:rPr>
                <w:sz w:val="24"/>
                <w:szCs w:val="24"/>
              </w:rPr>
            </w:pPr>
            <w:r w:rsidRPr="00B3332A">
              <w:rPr>
                <w:b/>
                <w:sz w:val="24"/>
                <w:szCs w:val="24"/>
              </w:rPr>
              <w:t xml:space="preserve">Профессиональная квалификационная группа должностей работников учебно-вспомогательного персонала </w:t>
            </w:r>
          </w:p>
        </w:tc>
      </w:tr>
      <w:tr w:rsidR="00FB6AED" w:rsidRPr="00B3332A" w:rsidTr="00B3332A">
        <w:trPr>
          <w:trHeight w:val="566"/>
        </w:trPr>
        <w:tc>
          <w:tcPr>
            <w:tcW w:w="6096" w:type="dxa"/>
            <w:tcBorders>
              <w:top w:val="single" w:sz="6" w:space="0" w:color="000000"/>
              <w:left w:val="single" w:sz="6" w:space="0" w:color="000000"/>
              <w:bottom w:val="single" w:sz="6" w:space="0" w:color="000000"/>
              <w:right w:val="single" w:sz="6" w:space="0" w:color="000000"/>
            </w:tcBorders>
          </w:tcPr>
          <w:p w:rsidR="00FB6AED" w:rsidRPr="00B3332A" w:rsidRDefault="00B3332A">
            <w:pPr>
              <w:spacing w:after="0" w:line="259" w:lineRule="auto"/>
              <w:ind w:left="0" w:right="0" w:firstLine="0"/>
            </w:pPr>
            <w:r>
              <w:t>М</w:t>
            </w:r>
            <w:r w:rsidR="00A6340C" w:rsidRPr="00B3332A">
              <w:t xml:space="preserve">ладший воспитатель со средним общим образованием и курсовой подготовкой </w:t>
            </w:r>
          </w:p>
        </w:tc>
        <w:tc>
          <w:tcPr>
            <w:tcW w:w="3796" w:type="dxa"/>
            <w:tcBorders>
              <w:top w:val="single" w:sz="6" w:space="0" w:color="000000"/>
              <w:left w:val="single" w:sz="6" w:space="0" w:color="000000"/>
              <w:bottom w:val="single" w:sz="6" w:space="0" w:color="000000"/>
              <w:right w:val="single" w:sz="6" w:space="0" w:color="000000"/>
            </w:tcBorders>
          </w:tcPr>
          <w:p w:rsidR="00FB6AED" w:rsidRPr="00B3332A" w:rsidRDefault="00B3332A">
            <w:pPr>
              <w:spacing w:after="0" w:line="259" w:lineRule="auto"/>
              <w:ind w:left="355" w:right="0" w:firstLine="0"/>
              <w:jc w:val="left"/>
            </w:pPr>
            <w:r w:rsidRPr="00B3332A">
              <w:t>9612,00</w:t>
            </w:r>
          </w:p>
        </w:tc>
      </w:tr>
      <w:tr w:rsidR="00FB6AED" w:rsidRPr="007628E3" w:rsidTr="00B3332A">
        <w:trPr>
          <w:trHeight w:val="528"/>
        </w:trPr>
        <w:tc>
          <w:tcPr>
            <w:tcW w:w="6096" w:type="dxa"/>
            <w:tcBorders>
              <w:top w:val="single" w:sz="6" w:space="0" w:color="000000"/>
              <w:left w:val="single" w:sz="6" w:space="0" w:color="000000"/>
              <w:bottom w:val="single" w:sz="6" w:space="0" w:color="000000"/>
              <w:right w:val="single" w:sz="6" w:space="0" w:color="000000"/>
            </w:tcBorders>
          </w:tcPr>
          <w:p w:rsidR="00FB6AED" w:rsidRPr="00B3332A" w:rsidRDefault="00B3332A">
            <w:pPr>
              <w:spacing w:after="0" w:line="259" w:lineRule="auto"/>
              <w:ind w:left="0" w:right="0" w:firstLine="0"/>
              <w:jc w:val="left"/>
            </w:pPr>
            <w:r>
              <w:t>М</w:t>
            </w:r>
            <w:r w:rsidR="00A6340C" w:rsidRPr="00B3332A">
              <w:t xml:space="preserve">ладший воспитатель со средним профессиональным образованием </w:t>
            </w:r>
          </w:p>
        </w:tc>
        <w:tc>
          <w:tcPr>
            <w:tcW w:w="3796" w:type="dxa"/>
            <w:tcBorders>
              <w:top w:val="single" w:sz="6" w:space="0" w:color="000000"/>
              <w:left w:val="single" w:sz="6" w:space="0" w:color="000000"/>
              <w:bottom w:val="single" w:sz="6" w:space="0" w:color="000000"/>
              <w:right w:val="single" w:sz="6" w:space="0" w:color="000000"/>
            </w:tcBorders>
          </w:tcPr>
          <w:p w:rsidR="00FB6AED" w:rsidRPr="00B3332A" w:rsidRDefault="00B3332A">
            <w:pPr>
              <w:spacing w:after="0" w:line="259" w:lineRule="auto"/>
              <w:ind w:left="355" w:right="0" w:firstLine="0"/>
              <w:jc w:val="left"/>
            </w:pPr>
            <w:r w:rsidRPr="00B3332A">
              <w:t>10026,00</w:t>
            </w:r>
          </w:p>
        </w:tc>
      </w:tr>
    </w:tbl>
    <w:p w:rsidR="00FB6AED" w:rsidRPr="00B3332A" w:rsidRDefault="00A6340C" w:rsidP="00B3332A">
      <w:pPr>
        <w:spacing w:after="35" w:line="259" w:lineRule="auto"/>
        <w:ind w:left="10" w:right="1962" w:hanging="10"/>
        <w:jc w:val="right"/>
      </w:pPr>
      <w:r w:rsidRPr="00B3332A">
        <w:rPr>
          <w:b/>
        </w:rPr>
        <w:t xml:space="preserve">Таблица 4 </w:t>
      </w:r>
    </w:p>
    <w:p w:rsidR="00FB6AED" w:rsidRPr="00B3332A" w:rsidRDefault="00A6340C">
      <w:pPr>
        <w:spacing w:after="14" w:line="271" w:lineRule="auto"/>
        <w:ind w:left="1253" w:right="0" w:hanging="10"/>
      </w:pPr>
      <w:r w:rsidRPr="00B3332A">
        <w:rPr>
          <w:b/>
        </w:rPr>
        <w:t xml:space="preserve">Должностные оклады медицинских работников учреждений </w:t>
      </w:r>
    </w:p>
    <w:tbl>
      <w:tblPr>
        <w:tblStyle w:val="TableGrid"/>
        <w:tblW w:w="9916" w:type="dxa"/>
        <w:tblInd w:w="1126" w:type="dxa"/>
        <w:tblCellMar>
          <w:left w:w="7" w:type="dxa"/>
          <w:right w:w="115" w:type="dxa"/>
        </w:tblCellMar>
        <w:tblLook w:val="04A0" w:firstRow="1" w:lastRow="0" w:firstColumn="1" w:lastColumn="0" w:noHBand="0" w:noVBand="1"/>
      </w:tblPr>
      <w:tblGrid>
        <w:gridCol w:w="4783"/>
        <w:gridCol w:w="3971"/>
        <w:gridCol w:w="1162"/>
      </w:tblGrid>
      <w:tr w:rsidR="00FB6AED" w:rsidRPr="00B3332A" w:rsidTr="00B3332A">
        <w:trPr>
          <w:trHeight w:val="566"/>
        </w:trPr>
        <w:tc>
          <w:tcPr>
            <w:tcW w:w="4783" w:type="dxa"/>
            <w:tcBorders>
              <w:top w:val="single" w:sz="6" w:space="0" w:color="000000"/>
              <w:left w:val="single" w:sz="6" w:space="0" w:color="000000"/>
              <w:bottom w:val="single" w:sz="6" w:space="0" w:color="000000"/>
              <w:right w:val="single" w:sz="6" w:space="0" w:color="000000"/>
            </w:tcBorders>
          </w:tcPr>
          <w:p w:rsidR="00FB6AED" w:rsidRPr="00B3332A" w:rsidRDefault="00A6340C">
            <w:pPr>
              <w:spacing w:after="0" w:line="259" w:lineRule="auto"/>
              <w:ind w:left="0" w:right="0" w:firstLine="0"/>
              <w:jc w:val="left"/>
              <w:rPr>
                <w:sz w:val="24"/>
                <w:szCs w:val="24"/>
              </w:rPr>
            </w:pPr>
            <w:r w:rsidRPr="00B3332A">
              <w:rPr>
                <w:b/>
                <w:sz w:val="24"/>
                <w:szCs w:val="24"/>
              </w:rPr>
              <w:t xml:space="preserve">Наименование должности </w:t>
            </w:r>
          </w:p>
        </w:tc>
        <w:tc>
          <w:tcPr>
            <w:tcW w:w="3971" w:type="dxa"/>
            <w:tcBorders>
              <w:top w:val="single" w:sz="6" w:space="0" w:color="000000"/>
              <w:left w:val="single" w:sz="6" w:space="0" w:color="000000"/>
              <w:bottom w:val="single" w:sz="6" w:space="0" w:color="000000"/>
              <w:right w:val="nil"/>
            </w:tcBorders>
          </w:tcPr>
          <w:p w:rsidR="00FB6AED" w:rsidRPr="00B3332A" w:rsidRDefault="00A6340C">
            <w:pPr>
              <w:spacing w:after="0" w:line="259" w:lineRule="auto"/>
              <w:ind w:left="0" w:right="0" w:firstLine="0"/>
              <w:jc w:val="left"/>
              <w:rPr>
                <w:sz w:val="24"/>
                <w:szCs w:val="24"/>
              </w:rPr>
            </w:pPr>
            <w:r w:rsidRPr="00B3332A">
              <w:rPr>
                <w:b/>
                <w:sz w:val="24"/>
                <w:szCs w:val="24"/>
              </w:rPr>
              <w:t xml:space="preserve">Должностной оклад (рублей) </w:t>
            </w:r>
          </w:p>
        </w:tc>
        <w:tc>
          <w:tcPr>
            <w:tcW w:w="1162" w:type="dxa"/>
            <w:tcBorders>
              <w:top w:val="single" w:sz="6" w:space="0" w:color="000000"/>
              <w:left w:val="nil"/>
              <w:bottom w:val="single" w:sz="6" w:space="0" w:color="000000"/>
              <w:right w:val="single" w:sz="6" w:space="0" w:color="000000"/>
            </w:tcBorders>
          </w:tcPr>
          <w:p w:rsidR="00FB6AED" w:rsidRPr="00B3332A" w:rsidRDefault="00FB6AED">
            <w:pPr>
              <w:spacing w:after="160" w:line="259" w:lineRule="auto"/>
              <w:ind w:left="0" w:right="0" w:firstLine="0"/>
              <w:jc w:val="left"/>
            </w:pPr>
          </w:p>
        </w:tc>
      </w:tr>
      <w:tr w:rsidR="00FB6AED" w:rsidRPr="00B3332A" w:rsidTr="00B3332A">
        <w:trPr>
          <w:trHeight w:val="663"/>
        </w:trPr>
        <w:tc>
          <w:tcPr>
            <w:tcW w:w="8754" w:type="dxa"/>
            <w:gridSpan w:val="2"/>
            <w:tcBorders>
              <w:top w:val="single" w:sz="6" w:space="0" w:color="000000"/>
              <w:left w:val="single" w:sz="6" w:space="0" w:color="000000"/>
              <w:bottom w:val="single" w:sz="6" w:space="0" w:color="000000"/>
              <w:right w:val="nil"/>
            </w:tcBorders>
          </w:tcPr>
          <w:p w:rsidR="00FB6AED" w:rsidRPr="00B3332A" w:rsidRDefault="00B3332A">
            <w:pPr>
              <w:spacing w:after="0" w:line="259" w:lineRule="auto"/>
              <w:ind w:left="0" w:right="0" w:firstLine="0"/>
              <w:jc w:val="left"/>
              <w:rPr>
                <w:sz w:val="24"/>
                <w:szCs w:val="24"/>
              </w:rPr>
            </w:pPr>
            <w:r w:rsidRPr="00B3332A">
              <w:rPr>
                <w:b/>
                <w:sz w:val="24"/>
                <w:szCs w:val="24"/>
              </w:rPr>
              <w:t>ква</w:t>
            </w:r>
            <w:r w:rsidR="00A6340C" w:rsidRPr="00B3332A">
              <w:rPr>
                <w:b/>
                <w:sz w:val="24"/>
                <w:szCs w:val="24"/>
              </w:rPr>
              <w:t xml:space="preserve">лификационная группа должностей среднего медицинского и фармацевтического персонала </w:t>
            </w:r>
          </w:p>
        </w:tc>
        <w:tc>
          <w:tcPr>
            <w:tcW w:w="1162" w:type="dxa"/>
            <w:tcBorders>
              <w:top w:val="single" w:sz="6" w:space="0" w:color="000000"/>
              <w:left w:val="nil"/>
              <w:bottom w:val="single" w:sz="6" w:space="0" w:color="000000"/>
              <w:right w:val="single" w:sz="6" w:space="0" w:color="000000"/>
            </w:tcBorders>
          </w:tcPr>
          <w:p w:rsidR="00FB6AED" w:rsidRPr="00B3332A" w:rsidRDefault="00FB6AED">
            <w:pPr>
              <w:spacing w:after="160" w:line="259" w:lineRule="auto"/>
              <w:ind w:left="0" w:right="0" w:firstLine="0"/>
              <w:jc w:val="left"/>
            </w:pPr>
          </w:p>
        </w:tc>
      </w:tr>
      <w:tr w:rsidR="00B3332A" w:rsidTr="00B21185">
        <w:trPr>
          <w:trHeight w:val="293"/>
        </w:trPr>
        <w:tc>
          <w:tcPr>
            <w:tcW w:w="4783" w:type="dxa"/>
            <w:tcBorders>
              <w:top w:val="single" w:sz="6" w:space="0" w:color="000000"/>
              <w:left w:val="single" w:sz="6" w:space="0" w:color="000000"/>
              <w:bottom w:val="single" w:sz="6" w:space="0" w:color="000000"/>
              <w:right w:val="single" w:sz="6" w:space="0" w:color="000000"/>
            </w:tcBorders>
          </w:tcPr>
          <w:p w:rsidR="00B3332A" w:rsidRPr="00B3332A" w:rsidRDefault="00145431">
            <w:pPr>
              <w:spacing w:after="0" w:line="259" w:lineRule="auto"/>
              <w:ind w:left="0" w:right="0" w:firstLine="0"/>
              <w:jc w:val="left"/>
            </w:pPr>
            <w:r>
              <w:t>М</w:t>
            </w:r>
            <w:r w:rsidR="00B3332A" w:rsidRPr="00B3332A">
              <w:t xml:space="preserve">едицинская сестра </w:t>
            </w:r>
          </w:p>
        </w:tc>
        <w:tc>
          <w:tcPr>
            <w:tcW w:w="5133" w:type="dxa"/>
            <w:gridSpan w:val="2"/>
            <w:tcBorders>
              <w:top w:val="single" w:sz="6" w:space="0" w:color="000000"/>
              <w:left w:val="single" w:sz="6" w:space="0" w:color="000000"/>
              <w:bottom w:val="single" w:sz="6" w:space="0" w:color="000000"/>
              <w:right w:val="single" w:sz="6" w:space="0" w:color="000000"/>
            </w:tcBorders>
          </w:tcPr>
          <w:p w:rsidR="00B3332A" w:rsidRDefault="00B3332A">
            <w:pPr>
              <w:spacing w:after="0" w:line="259" w:lineRule="auto"/>
              <w:ind w:left="15" w:right="0" w:firstLine="0"/>
              <w:jc w:val="left"/>
            </w:pPr>
            <w:r w:rsidRPr="00B3332A">
              <w:t xml:space="preserve">     13630,50</w:t>
            </w:r>
          </w:p>
        </w:tc>
      </w:tr>
    </w:tbl>
    <w:p w:rsidR="00FB6AED" w:rsidRDefault="00A6340C">
      <w:pPr>
        <w:spacing w:after="14" w:line="271" w:lineRule="auto"/>
        <w:ind w:left="1104" w:right="1193" w:firstLine="8183"/>
        <w:rPr>
          <w:b/>
        </w:rPr>
      </w:pPr>
      <w:r>
        <w:rPr>
          <w:b/>
        </w:rPr>
        <w:t xml:space="preserve">Таблица5 Размеры окладов рабочих учреждений в зависимости от присвоенных им квалификационных разрядов в соответствии с Единым тарифно- квалификационным справочником работ и профессий рабочих </w:t>
      </w:r>
    </w:p>
    <w:tbl>
      <w:tblPr>
        <w:tblStyle w:val="TableGrid"/>
        <w:tblW w:w="10206" w:type="dxa"/>
        <w:tblInd w:w="843" w:type="dxa"/>
        <w:tblCellMar>
          <w:left w:w="7" w:type="dxa"/>
          <w:right w:w="115" w:type="dxa"/>
        </w:tblCellMar>
        <w:tblLook w:val="04A0" w:firstRow="1" w:lastRow="0" w:firstColumn="1" w:lastColumn="0" w:noHBand="0" w:noVBand="1"/>
      </w:tblPr>
      <w:tblGrid>
        <w:gridCol w:w="500"/>
        <w:gridCol w:w="104"/>
        <w:gridCol w:w="105"/>
        <w:gridCol w:w="6794"/>
        <w:gridCol w:w="1144"/>
        <w:gridCol w:w="1559"/>
      </w:tblGrid>
      <w:tr w:rsidR="00FD5F15" w:rsidTr="00BD4B2B">
        <w:trPr>
          <w:trHeight w:val="466"/>
        </w:trPr>
        <w:tc>
          <w:tcPr>
            <w:tcW w:w="500" w:type="dxa"/>
            <w:tcBorders>
              <w:top w:val="single" w:sz="6" w:space="0" w:color="000000"/>
              <w:left w:val="single" w:sz="6" w:space="0" w:color="000000"/>
              <w:bottom w:val="single" w:sz="4" w:space="0" w:color="000000"/>
              <w:right w:val="single" w:sz="6" w:space="0" w:color="000000"/>
            </w:tcBorders>
          </w:tcPr>
          <w:p w:rsidR="004C71DC" w:rsidRPr="00A01DFA" w:rsidRDefault="004C71DC" w:rsidP="00B21185">
            <w:pPr>
              <w:spacing w:after="0" w:line="259" w:lineRule="auto"/>
              <w:ind w:left="0" w:right="0" w:firstLine="0"/>
              <w:jc w:val="left"/>
            </w:pPr>
            <w:r>
              <w:t>п</w:t>
            </w:r>
            <w:r>
              <w:rPr>
                <w:lang w:val="en-US"/>
              </w:rPr>
              <w:t>/</w:t>
            </w:r>
            <w:r>
              <w:t>п</w:t>
            </w:r>
          </w:p>
          <w:p w:rsidR="004C71DC" w:rsidRDefault="004C71DC" w:rsidP="00B21185">
            <w:pPr>
              <w:spacing w:after="0" w:line="259" w:lineRule="auto"/>
              <w:ind w:left="0" w:right="0" w:firstLine="0"/>
              <w:jc w:val="left"/>
            </w:pPr>
          </w:p>
        </w:tc>
        <w:tc>
          <w:tcPr>
            <w:tcW w:w="7003" w:type="dxa"/>
            <w:gridSpan w:val="3"/>
            <w:tcBorders>
              <w:top w:val="single" w:sz="6" w:space="0" w:color="000000"/>
              <w:left w:val="single" w:sz="6" w:space="0" w:color="000000"/>
              <w:bottom w:val="single" w:sz="4" w:space="0" w:color="000000"/>
              <w:right w:val="single" w:sz="6" w:space="0" w:color="000000"/>
            </w:tcBorders>
          </w:tcPr>
          <w:p w:rsidR="004C71DC" w:rsidRDefault="004C71DC" w:rsidP="00B21185">
            <w:pPr>
              <w:spacing w:after="0" w:line="259" w:lineRule="auto"/>
              <w:ind w:left="0" w:right="0" w:firstLine="0"/>
              <w:jc w:val="left"/>
            </w:pPr>
            <w:r>
              <w:t xml:space="preserve">Наименование должности </w:t>
            </w:r>
          </w:p>
        </w:tc>
        <w:tc>
          <w:tcPr>
            <w:tcW w:w="2703" w:type="dxa"/>
            <w:gridSpan w:val="2"/>
            <w:tcBorders>
              <w:top w:val="single" w:sz="6" w:space="0" w:color="000000"/>
              <w:left w:val="single" w:sz="6" w:space="0" w:color="000000"/>
              <w:right w:val="single" w:sz="6" w:space="0" w:color="000000"/>
            </w:tcBorders>
          </w:tcPr>
          <w:p w:rsidR="004C71DC" w:rsidRDefault="004C71DC" w:rsidP="00B21185">
            <w:pPr>
              <w:spacing w:after="0" w:line="259" w:lineRule="auto"/>
              <w:ind w:left="5" w:right="0" w:firstLine="0"/>
              <w:jc w:val="left"/>
            </w:pPr>
            <w:r>
              <w:t xml:space="preserve">Должностной оклад (рублей) </w:t>
            </w:r>
          </w:p>
        </w:tc>
      </w:tr>
      <w:tr w:rsidR="00FD5F15" w:rsidTr="00BD4B2B">
        <w:trPr>
          <w:trHeight w:val="342"/>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1</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 xml:space="preserve">Заведующий хозяйством </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 xml:space="preserve">6522,00 </w:t>
            </w:r>
          </w:p>
        </w:tc>
        <w:tc>
          <w:tcPr>
            <w:tcW w:w="1559" w:type="dxa"/>
            <w:tcBorders>
              <w:top w:val="single" w:sz="6" w:space="0" w:color="000000"/>
              <w:left w:val="single" w:sz="4" w:space="0" w:color="auto"/>
              <w:bottom w:val="single" w:sz="6" w:space="0" w:color="000000"/>
              <w:right w:val="single" w:sz="6" w:space="0" w:color="000000"/>
            </w:tcBorders>
          </w:tcPr>
          <w:p w:rsidR="00FD5F15" w:rsidRDefault="00FD5F15" w:rsidP="00FD5F15">
            <w:pPr>
              <w:spacing w:after="0" w:line="259" w:lineRule="auto"/>
              <w:ind w:left="0" w:right="0" w:firstLine="0"/>
              <w:jc w:val="left"/>
            </w:pPr>
            <w:r>
              <w:t xml:space="preserve"> 1 ставка</w:t>
            </w:r>
          </w:p>
        </w:tc>
      </w:tr>
      <w:tr w:rsidR="00FD5F15" w:rsidTr="00BD4B2B">
        <w:trPr>
          <w:trHeight w:val="405"/>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2</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Делопроизводитель</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6375,00</w:t>
            </w:r>
          </w:p>
        </w:tc>
        <w:tc>
          <w:tcPr>
            <w:tcW w:w="1559" w:type="dxa"/>
            <w:tcBorders>
              <w:top w:val="single" w:sz="6" w:space="0" w:color="000000"/>
              <w:left w:val="single" w:sz="4" w:space="0" w:color="auto"/>
              <w:bottom w:val="single" w:sz="6" w:space="0" w:color="000000"/>
              <w:right w:val="single" w:sz="6" w:space="0" w:color="000000"/>
            </w:tcBorders>
          </w:tcPr>
          <w:p w:rsidR="00FD5F15" w:rsidRDefault="00FD5F15" w:rsidP="00FD5F15">
            <w:pPr>
              <w:spacing w:after="0" w:line="259" w:lineRule="auto"/>
              <w:ind w:left="0" w:right="0" w:firstLine="0"/>
              <w:jc w:val="left"/>
            </w:pPr>
            <w:r>
              <w:t xml:space="preserve"> 1 ставка</w:t>
            </w:r>
          </w:p>
        </w:tc>
      </w:tr>
      <w:tr w:rsidR="00FD5F15" w:rsidTr="00BD4B2B">
        <w:trPr>
          <w:trHeight w:val="337"/>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3</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Повар</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6816,00</w:t>
            </w:r>
          </w:p>
        </w:tc>
        <w:tc>
          <w:tcPr>
            <w:tcW w:w="1559" w:type="dxa"/>
            <w:tcBorders>
              <w:top w:val="single" w:sz="6" w:space="0" w:color="000000"/>
              <w:left w:val="single" w:sz="4" w:space="0" w:color="auto"/>
              <w:bottom w:val="single" w:sz="6" w:space="0" w:color="000000"/>
              <w:right w:val="single" w:sz="6" w:space="0" w:color="000000"/>
            </w:tcBorders>
          </w:tcPr>
          <w:p w:rsidR="00FD5F15" w:rsidRDefault="00FD5F15" w:rsidP="00FD5F15">
            <w:pPr>
              <w:spacing w:after="0" w:line="259" w:lineRule="auto"/>
              <w:ind w:left="0" w:right="0" w:firstLine="0"/>
              <w:jc w:val="left"/>
            </w:pPr>
            <w:r>
              <w:t>1 ставка</w:t>
            </w:r>
          </w:p>
        </w:tc>
      </w:tr>
      <w:tr w:rsidR="00FD5F15" w:rsidTr="00BD4B2B">
        <w:trPr>
          <w:trHeight w:val="404"/>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4</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Кухонный рабочий</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9445,50</w:t>
            </w:r>
          </w:p>
        </w:tc>
        <w:tc>
          <w:tcPr>
            <w:tcW w:w="1559" w:type="dxa"/>
            <w:tcBorders>
              <w:top w:val="single" w:sz="6" w:space="0" w:color="000000"/>
              <w:left w:val="single" w:sz="4" w:space="0" w:color="auto"/>
              <w:bottom w:val="single" w:sz="6" w:space="0" w:color="000000"/>
              <w:right w:val="single" w:sz="6" w:space="0" w:color="000000"/>
            </w:tcBorders>
          </w:tcPr>
          <w:p w:rsidR="00FD5F15" w:rsidRDefault="00BD4B2B" w:rsidP="00FD5F15">
            <w:pPr>
              <w:spacing w:after="0" w:line="259" w:lineRule="auto"/>
              <w:ind w:left="0" w:right="0" w:firstLine="0"/>
              <w:jc w:val="left"/>
            </w:pPr>
            <w:r>
              <w:t xml:space="preserve"> </w:t>
            </w:r>
            <w:r w:rsidR="00FD5F15">
              <w:t>1,5 ставки</w:t>
            </w:r>
          </w:p>
        </w:tc>
      </w:tr>
      <w:tr w:rsidR="00FD5F15" w:rsidTr="00BD4B2B">
        <w:trPr>
          <w:trHeight w:val="345"/>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5</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Кладовщик</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3135,00</w:t>
            </w:r>
          </w:p>
        </w:tc>
        <w:tc>
          <w:tcPr>
            <w:tcW w:w="1559" w:type="dxa"/>
            <w:tcBorders>
              <w:top w:val="single" w:sz="6" w:space="0" w:color="000000"/>
              <w:left w:val="single" w:sz="4" w:space="0" w:color="auto"/>
              <w:bottom w:val="single" w:sz="6" w:space="0" w:color="000000"/>
              <w:right w:val="single" w:sz="6" w:space="0" w:color="000000"/>
            </w:tcBorders>
          </w:tcPr>
          <w:p w:rsidR="00FD5F15" w:rsidRDefault="00FD5F15" w:rsidP="00FD5F15">
            <w:pPr>
              <w:spacing w:after="0" w:line="259" w:lineRule="auto"/>
              <w:ind w:left="0" w:right="0" w:firstLine="0"/>
              <w:jc w:val="left"/>
            </w:pPr>
            <w:r>
              <w:t xml:space="preserve"> 0,5 ставки</w:t>
            </w:r>
          </w:p>
        </w:tc>
      </w:tr>
      <w:tr w:rsidR="00FD5F15" w:rsidTr="00BD4B2B">
        <w:trPr>
          <w:trHeight w:val="426"/>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6</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Кастелянша</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3135,00</w:t>
            </w:r>
          </w:p>
        </w:tc>
        <w:tc>
          <w:tcPr>
            <w:tcW w:w="1559" w:type="dxa"/>
            <w:tcBorders>
              <w:top w:val="single" w:sz="6" w:space="0" w:color="000000"/>
              <w:left w:val="single" w:sz="4" w:space="0" w:color="auto"/>
              <w:bottom w:val="single" w:sz="6" w:space="0" w:color="000000"/>
              <w:right w:val="single" w:sz="6" w:space="0" w:color="000000"/>
            </w:tcBorders>
          </w:tcPr>
          <w:p w:rsidR="00FD5F15" w:rsidRDefault="00FD5F15" w:rsidP="00FD5F15">
            <w:pPr>
              <w:spacing w:after="0" w:line="259" w:lineRule="auto"/>
              <w:ind w:left="0" w:right="0" w:firstLine="0"/>
              <w:jc w:val="left"/>
            </w:pPr>
            <w:r>
              <w:t xml:space="preserve"> 0,5 ставки</w:t>
            </w:r>
          </w:p>
        </w:tc>
      </w:tr>
      <w:tr w:rsidR="00FD5F15" w:rsidTr="00BD4B2B">
        <w:trPr>
          <w:trHeight w:val="376"/>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7</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Дворник</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6270,00</w:t>
            </w:r>
          </w:p>
        </w:tc>
        <w:tc>
          <w:tcPr>
            <w:tcW w:w="1559" w:type="dxa"/>
            <w:tcBorders>
              <w:top w:val="single" w:sz="6" w:space="0" w:color="000000"/>
              <w:left w:val="single" w:sz="4" w:space="0" w:color="auto"/>
              <w:bottom w:val="single" w:sz="6" w:space="0" w:color="000000"/>
              <w:right w:val="single" w:sz="6" w:space="0" w:color="000000"/>
            </w:tcBorders>
          </w:tcPr>
          <w:p w:rsidR="00FD5F15" w:rsidRDefault="00FD5F15" w:rsidP="00FD5F15">
            <w:pPr>
              <w:spacing w:after="0" w:line="259" w:lineRule="auto"/>
              <w:ind w:left="0" w:right="0" w:firstLine="0"/>
              <w:jc w:val="left"/>
            </w:pPr>
            <w:r>
              <w:t xml:space="preserve"> 1 ставка</w:t>
            </w:r>
          </w:p>
        </w:tc>
      </w:tr>
      <w:tr w:rsidR="00FD5F15" w:rsidTr="00BD4B2B">
        <w:trPr>
          <w:trHeight w:val="410"/>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8</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Сторож</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6297,00</w:t>
            </w:r>
          </w:p>
        </w:tc>
        <w:tc>
          <w:tcPr>
            <w:tcW w:w="1559" w:type="dxa"/>
            <w:tcBorders>
              <w:top w:val="single" w:sz="6" w:space="0" w:color="000000"/>
              <w:left w:val="single" w:sz="4" w:space="0" w:color="auto"/>
              <w:bottom w:val="single" w:sz="6" w:space="0" w:color="000000"/>
              <w:right w:val="single" w:sz="6" w:space="0" w:color="000000"/>
            </w:tcBorders>
          </w:tcPr>
          <w:p w:rsidR="00FD5F15" w:rsidRDefault="00BD4B2B" w:rsidP="00FD5F15">
            <w:pPr>
              <w:spacing w:after="0" w:line="259" w:lineRule="auto"/>
              <w:ind w:left="0" w:right="0" w:firstLine="0"/>
              <w:jc w:val="left"/>
            </w:pPr>
            <w:r>
              <w:t xml:space="preserve"> 0,9 часов</w:t>
            </w:r>
          </w:p>
        </w:tc>
      </w:tr>
      <w:tr w:rsidR="00FD5F15" w:rsidTr="00BD4B2B">
        <w:trPr>
          <w:trHeight w:val="761"/>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9</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Рабочий по комплексному обслуживанию и ремонту зданий</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6375,00</w:t>
            </w:r>
          </w:p>
        </w:tc>
        <w:tc>
          <w:tcPr>
            <w:tcW w:w="1559" w:type="dxa"/>
            <w:tcBorders>
              <w:top w:val="single" w:sz="6" w:space="0" w:color="000000"/>
              <w:left w:val="single" w:sz="4" w:space="0" w:color="auto"/>
              <w:bottom w:val="single" w:sz="6" w:space="0" w:color="000000"/>
              <w:right w:val="single" w:sz="6" w:space="0" w:color="000000"/>
            </w:tcBorders>
          </w:tcPr>
          <w:p w:rsidR="00FD5F15" w:rsidRDefault="00BD4B2B" w:rsidP="00FD5F15">
            <w:pPr>
              <w:spacing w:after="0" w:line="259" w:lineRule="auto"/>
              <w:ind w:left="0" w:right="0" w:firstLine="0"/>
              <w:jc w:val="left"/>
            </w:pPr>
            <w:r>
              <w:t xml:space="preserve">  0,75 ставки</w:t>
            </w:r>
          </w:p>
        </w:tc>
      </w:tr>
      <w:tr w:rsidR="00FD5F15" w:rsidTr="00BD4B2B">
        <w:trPr>
          <w:trHeight w:val="342"/>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10</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Машинист по стирке и ремонту спецодежды</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6297,00</w:t>
            </w:r>
          </w:p>
        </w:tc>
        <w:tc>
          <w:tcPr>
            <w:tcW w:w="1559" w:type="dxa"/>
            <w:tcBorders>
              <w:top w:val="single" w:sz="6" w:space="0" w:color="000000"/>
              <w:left w:val="single" w:sz="4" w:space="0" w:color="auto"/>
              <w:bottom w:val="single" w:sz="6" w:space="0" w:color="000000"/>
              <w:right w:val="single" w:sz="6" w:space="0" w:color="000000"/>
            </w:tcBorders>
          </w:tcPr>
          <w:p w:rsidR="00FD5F15" w:rsidRDefault="00BD4B2B" w:rsidP="00FD5F15">
            <w:pPr>
              <w:spacing w:after="0" w:line="259" w:lineRule="auto"/>
              <w:ind w:left="0" w:right="0" w:firstLine="0"/>
              <w:jc w:val="left"/>
            </w:pPr>
            <w:r>
              <w:t xml:space="preserve">  1 ставка</w:t>
            </w:r>
          </w:p>
        </w:tc>
      </w:tr>
      <w:tr w:rsidR="00FD5F15" w:rsidTr="00BD4B2B">
        <w:trPr>
          <w:trHeight w:val="406"/>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11</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Оператор теплового пункта</w:t>
            </w:r>
          </w:p>
        </w:tc>
        <w:tc>
          <w:tcPr>
            <w:tcW w:w="1144" w:type="dxa"/>
            <w:tcBorders>
              <w:top w:val="single" w:sz="6" w:space="0" w:color="000000"/>
              <w:left w:val="single" w:sz="6" w:space="0" w:color="000000"/>
              <w:bottom w:val="single" w:sz="6" w:space="0" w:color="000000"/>
              <w:right w:val="single" w:sz="4" w:space="0" w:color="auto"/>
            </w:tcBorders>
          </w:tcPr>
          <w:p w:rsidR="00FD5F15" w:rsidRDefault="00FD5F15" w:rsidP="00B21185">
            <w:pPr>
              <w:spacing w:after="0" w:line="259" w:lineRule="auto"/>
              <w:ind w:left="50" w:right="0" w:firstLine="0"/>
              <w:jc w:val="left"/>
            </w:pPr>
            <w:r>
              <w:t>6297,00</w:t>
            </w:r>
          </w:p>
        </w:tc>
        <w:tc>
          <w:tcPr>
            <w:tcW w:w="1559" w:type="dxa"/>
            <w:tcBorders>
              <w:top w:val="single" w:sz="6" w:space="0" w:color="000000"/>
              <w:left w:val="single" w:sz="4" w:space="0" w:color="auto"/>
              <w:bottom w:val="single" w:sz="6" w:space="0" w:color="000000"/>
              <w:right w:val="single" w:sz="6" w:space="0" w:color="000000"/>
            </w:tcBorders>
          </w:tcPr>
          <w:p w:rsidR="00FD5F15" w:rsidRDefault="00BD4B2B" w:rsidP="00FD5F15">
            <w:pPr>
              <w:spacing w:after="0" w:line="259" w:lineRule="auto"/>
              <w:ind w:left="0" w:right="0" w:firstLine="0"/>
              <w:jc w:val="left"/>
            </w:pPr>
            <w:r>
              <w:t xml:space="preserve">  1 ставка</w:t>
            </w:r>
          </w:p>
        </w:tc>
      </w:tr>
      <w:tr w:rsidR="00FD5F15" w:rsidTr="00BD4B2B">
        <w:trPr>
          <w:trHeight w:val="397"/>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12</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Уборщик служебных помещений</w:t>
            </w:r>
          </w:p>
        </w:tc>
        <w:tc>
          <w:tcPr>
            <w:tcW w:w="1144" w:type="dxa"/>
            <w:tcBorders>
              <w:top w:val="single" w:sz="6" w:space="0" w:color="000000"/>
              <w:left w:val="single" w:sz="6" w:space="0" w:color="000000"/>
              <w:bottom w:val="single" w:sz="6" w:space="0" w:color="000000"/>
              <w:right w:val="single" w:sz="4" w:space="0" w:color="auto"/>
            </w:tcBorders>
          </w:tcPr>
          <w:p w:rsidR="00FD5F15" w:rsidRDefault="00BD4B2B" w:rsidP="00B21185">
            <w:pPr>
              <w:spacing w:after="0" w:line="259" w:lineRule="auto"/>
              <w:ind w:left="50" w:right="0" w:firstLine="0"/>
              <w:jc w:val="left"/>
            </w:pPr>
            <w:r>
              <w:t>3135</w:t>
            </w:r>
            <w:r w:rsidR="00FD5F15">
              <w:t>,00</w:t>
            </w:r>
          </w:p>
        </w:tc>
        <w:tc>
          <w:tcPr>
            <w:tcW w:w="1559" w:type="dxa"/>
            <w:tcBorders>
              <w:top w:val="single" w:sz="6" w:space="0" w:color="000000"/>
              <w:left w:val="single" w:sz="4" w:space="0" w:color="auto"/>
              <w:bottom w:val="single" w:sz="6" w:space="0" w:color="000000"/>
              <w:right w:val="single" w:sz="6" w:space="0" w:color="000000"/>
            </w:tcBorders>
          </w:tcPr>
          <w:p w:rsidR="00FD5F15" w:rsidRDefault="00BD4B2B" w:rsidP="00FD5F15">
            <w:pPr>
              <w:spacing w:after="0" w:line="259" w:lineRule="auto"/>
              <w:ind w:left="0" w:right="0" w:firstLine="0"/>
              <w:jc w:val="left"/>
            </w:pPr>
            <w:r>
              <w:t xml:space="preserve">  0,5 ставки</w:t>
            </w:r>
          </w:p>
        </w:tc>
      </w:tr>
      <w:tr w:rsidR="00FD5F15" w:rsidTr="00BD4B2B">
        <w:trPr>
          <w:trHeight w:val="416"/>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FD5F15">
            <w:pPr>
              <w:spacing w:after="0" w:line="259" w:lineRule="auto"/>
              <w:ind w:left="0" w:right="0" w:firstLine="0"/>
              <w:jc w:val="left"/>
            </w:pPr>
            <w:r>
              <w:t>13</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Pr="00FD5F15" w:rsidRDefault="00FD5F15" w:rsidP="00FD5F15">
            <w:pPr>
              <w:spacing w:after="0" w:line="259" w:lineRule="auto"/>
              <w:ind w:left="0" w:right="0" w:firstLine="0"/>
              <w:jc w:val="left"/>
            </w:pPr>
            <w:r>
              <w:t>Специалист по охране труда б</w:t>
            </w:r>
            <w:r w:rsidRPr="00FD5F15">
              <w:t>/</w:t>
            </w:r>
            <w:r>
              <w:t>к</w:t>
            </w:r>
          </w:p>
        </w:tc>
        <w:tc>
          <w:tcPr>
            <w:tcW w:w="1144" w:type="dxa"/>
            <w:tcBorders>
              <w:top w:val="single" w:sz="6" w:space="0" w:color="000000"/>
              <w:left w:val="single" w:sz="6" w:space="0" w:color="000000"/>
              <w:bottom w:val="single" w:sz="6" w:space="0" w:color="000000"/>
              <w:right w:val="single" w:sz="4" w:space="0" w:color="auto"/>
            </w:tcBorders>
          </w:tcPr>
          <w:p w:rsidR="00FD5F15" w:rsidRDefault="00BD4B2B" w:rsidP="00FD5F15">
            <w:pPr>
              <w:spacing w:after="0" w:line="259" w:lineRule="auto"/>
              <w:ind w:left="50" w:right="0" w:firstLine="0"/>
              <w:jc w:val="left"/>
            </w:pPr>
            <w:r>
              <w:t>3555,50</w:t>
            </w:r>
          </w:p>
        </w:tc>
        <w:tc>
          <w:tcPr>
            <w:tcW w:w="1559" w:type="dxa"/>
            <w:tcBorders>
              <w:top w:val="single" w:sz="6" w:space="0" w:color="000000"/>
              <w:left w:val="single" w:sz="4" w:space="0" w:color="auto"/>
              <w:bottom w:val="single" w:sz="6" w:space="0" w:color="000000"/>
              <w:right w:val="single" w:sz="6" w:space="0" w:color="000000"/>
            </w:tcBorders>
          </w:tcPr>
          <w:p w:rsidR="00FD5F15" w:rsidRDefault="00BD4B2B" w:rsidP="00FD5F15">
            <w:pPr>
              <w:spacing w:after="0" w:line="259" w:lineRule="auto"/>
              <w:ind w:left="0" w:right="0" w:firstLine="0"/>
              <w:jc w:val="left"/>
            </w:pPr>
            <w:r>
              <w:t xml:space="preserve">  0,5 ставки</w:t>
            </w:r>
          </w:p>
        </w:tc>
      </w:tr>
      <w:tr w:rsidR="00FD5F15" w:rsidTr="00BD4B2B">
        <w:trPr>
          <w:trHeight w:val="628"/>
        </w:trPr>
        <w:tc>
          <w:tcPr>
            <w:tcW w:w="500" w:type="dxa"/>
            <w:tcBorders>
              <w:top w:val="single" w:sz="6" w:space="0" w:color="000000"/>
              <w:left w:val="single" w:sz="6" w:space="0" w:color="000000"/>
              <w:bottom w:val="single" w:sz="6" w:space="0" w:color="000000"/>
              <w:right w:val="single" w:sz="6" w:space="0" w:color="000000"/>
            </w:tcBorders>
          </w:tcPr>
          <w:p w:rsidR="00FD5F15" w:rsidRDefault="00FD5F15" w:rsidP="00B21185">
            <w:pPr>
              <w:spacing w:after="0" w:line="259" w:lineRule="auto"/>
              <w:ind w:left="0" w:right="0" w:firstLine="0"/>
              <w:jc w:val="left"/>
            </w:pPr>
            <w:r>
              <w:t>14</w:t>
            </w:r>
          </w:p>
        </w:tc>
        <w:tc>
          <w:tcPr>
            <w:tcW w:w="7003" w:type="dxa"/>
            <w:gridSpan w:val="3"/>
            <w:tcBorders>
              <w:top w:val="single" w:sz="6" w:space="0" w:color="000000"/>
              <w:left w:val="single" w:sz="6" w:space="0" w:color="000000"/>
              <w:bottom w:val="single" w:sz="6" w:space="0" w:color="000000"/>
              <w:right w:val="single" w:sz="6" w:space="0" w:color="000000"/>
            </w:tcBorders>
          </w:tcPr>
          <w:p w:rsidR="00FD5F15" w:rsidRPr="00FD5F15" w:rsidRDefault="00FD5F15" w:rsidP="00B21185">
            <w:pPr>
              <w:spacing w:after="0" w:line="259" w:lineRule="auto"/>
              <w:ind w:left="0" w:right="0" w:firstLine="0"/>
              <w:jc w:val="left"/>
            </w:pPr>
            <w:r>
              <w:t>Техник-электрик-наладчик электронного оборудования</w:t>
            </w:r>
          </w:p>
        </w:tc>
        <w:tc>
          <w:tcPr>
            <w:tcW w:w="1144" w:type="dxa"/>
            <w:tcBorders>
              <w:top w:val="single" w:sz="6" w:space="0" w:color="000000"/>
              <w:left w:val="single" w:sz="6" w:space="0" w:color="000000"/>
              <w:bottom w:val="single" w:sz="6" w:space="0" w:color="000000"/>
              <w:right w:val="single" w:sz="4" w:space="0" w:color="auto"/>
            </w:tcBorders>
          </w:tcPr>
          <w:p w:rsidR="00FD5F15" w:rsidRDefault="00BD4B2B" w:rsidP="00B21185">
            <w:pPr>
              <w:spacing w:after="0" w:line="259" w:lineRule="auto"/>
              <w:ind w:left="50" w:right="0" w:firstLine="0"/>
              <w:jc w:val="left"/>
            </w:pPr>
            <w:r>
              <w:t>3261</w:t>
            </w:r>
            <w:r w:rsidR="00FD5F15">
              <w:t>,00</w:t>
            </w:r>
          </w:p>
        </w:tc>
        <w:tc>
          <w:tcPr>
            <w:tcW w:w="1559" w:type="dxa"/>
            <w:tcBorders>
              <w:top w:val="single" w:sz="6" w:space="0" w:color="000000"/>
              <w:left w:val="single" w:sz="4" w:space="0" w:color="auto"/>
              <w:bottom w:val="single" w:sz="6" w:space="0" w:color="000000"/>
              <w:right w:val="single" w:sz="6" w:space="0" w:color="000000"/>
            </w:tcBorders>
          </w:tcPr>
          <w:p w:rsidR="00FD5F15" w:rsidRDefault="00BD4B2B" w:rsidP="00FD5F15">
            <w:pPr>
              <w:spacing w:after="0" w:line="259" w:lineRule="auto"/>
              <w:ind w:left="0" w:right="0" w:firstLine="0"/>
              <w:jc w:val="left"/>
            </w:pPr>
            <w:r>
              <w:t xml:space="preserve">  0,5 ставки</w:t>
            </w:r>
          </w:p>
        </w:tc>
      </w:tr>
      <w:tr w:rsidR="00FD5F15" w:rsidTr="00C957B3">
        <w:tblPrEx>
          <w:tblCellMar>
            <w:left w:w="0" w:type="dxa"/>
            <w:right w:w="84" w:type="dxa"/>
          </w:tblCellMar>
        </w:tblPrEx>
        <w:trPr>
          <w:gridBefore w:val="1"/>
          <w:gridAfter w:val="3"/>
          <w:wBefore w:w="500" w:type="dxa"/>
          <w:wAfter w:w="9497" w:type="dxa"/>
          <w:trHeight w:val="65"/>
        </w:trPr>
        <w:tc>
          <w:tcPr>
            <w:tcW w:w="104" w:type="dxa"/>
            <w:tcBorders>
              <w:top w:val="single" w:sz="4" w:space="0" w:color="000000"/>
              <w:left w:val="single" w:sz="4" w:space="0" w:color="000000"/>
              <w:right w:val="single" w:sz="4" w:space="0" w:color="000000"/>
            </w:tcBorders>
          </w:tcPr>
          <w:p w:rsidR="00FD5F15" w:rsidRDefault="00FD5F15" w:rsidP="00FD5F15">
            <w:pPr>
              <w:spacing w:after="0" w:line="259" w:lineRule="auto"/>
              <w:ind w:left="5" w:right="0" w:firstLine="0"/>
              <w:jc w:val="left"/>
            </w:pPr>
          </w:p>
        </w:tc>
        <w:tc>
          <w:tcPr>
            <w:tcW w:w="105" w:type="dxa"/>
            <w:tcBorders>
              <w:top w:val="single" w:sz="4" w:space="0" w:color="000000"/>
              <w:left w:val="single" w:sz="4" w:space="0" w:color="000000"/>
              <w:bottom w:val="nil"/>
              <w:right w:val="single" w:sz="4" w:space="0" w:color="000000"/>
            </w:tcBorders>
          </w:tcPr>
          <w:p w:rsidR="00FD5F15" w:rsidRDefault="00FD5F15" w:rsidP="00FD5F15">
            <w:pPr>
              <w:spacing w:after="0" w:line="259" w:lineRule="auto"/>
              <w:ind w:left="5" w:right="0" w:firstLine="0"/>
              <w:jc w:val="left"/>
            </w:pPr>
          </w:p>
        </w:tc>
      </w:tr>
    </w:tbl>
    <w:p w:rsidR="004C71DC" w:rsidRDefault="00A6340C" w:rsidP="004C71DC">
      <w:pPr>
        <w:spacing w:after="17" w:line="271" w:lineRule="auto"/>
        <w:ind w:left="1608" w:right="998" w:hanging="10"/>
        <w:jc w:val="center"/>
        <w:rPr>
          <w:b/>
        </w:rPr>
      </w:pPr>
      <w:r>
        <w:rPr>
          <w:b/>
        </w:rPr>
        <w:t xml:space="preserve">Раздел 2. Порядок и условия установления выплат по повышающему коэффициенту к должностному окладу (окладу) </w:t>
      </w:r>
    </w:p>
    <w:p w:rsidR="004C71DC" w:rsidRDefault="00A6340C" w:rsidP="00C957B3">
      <w:pPr>
        <w:spacing w:after="17" w:line="271" w:lineRule="auto"/>
        <w:ind w:left="567" w:right="998" w:firstLine="567"/>
      </w:pPr>
      <w:r>
        <w:t>2.1.</w:t>
      </w:r>
      <w:r>
        <w:rPr>
          <w:rFonts w:ascii="Arial" w:eastAsia="Arial" w:hAnsi="Arial" w:cs="Arial"/>
        </w:rPr>
        <w:t xml:space="preserve"> </w:t>
      </w:r>
      <w:r>
        <w:rPr>
          <w:rFonts w:ascii="Arial" w:eastAsia="Arial" w:hAnsi="Arial" w:cs="Arial"/>
        </w:rPr>
        <w:tab/>
      </w:r>
      <w:r>
        <w:t xml:space="preserve">В </w:t>
      </w:r>
      <w:r>
        <w:tab/>
        <w:t xml:space="preserve">учреждениях, </w:t>
      </w:r>
      <w:r>
        <w:tab/>
        <w:t xml:space="preserve">реализующих </w:t>
      </w:r>
      <w:r>
        <w:tab/>
        <w:t xml:space="preserve">образовательную </w:t>
      </w:r>
      <w:r>
        <w:tab/>
        <w:t xml:space="preserve">программу дошкольного образования, медицинским работникам, работникам общеотраслевых должностей руководителей структурных подразделений, специалистов и </w:t>
      </w:r>
      <w:proofErr w:type="gramStart"/>
      <w:r>
        <w:t xml:space="preserve">служащих, </w:t>
      </w:r>
      <w:r w:rsidR="00B3332A">
        <w:t xml:space="preserve">  </w:t>
      </w:r>
      <w:proofErr w:type="gramEnd"/>
      <w:r w:rsidR="00B3332A">
        <w:t xml:space="preserve"> </w:t>
      </w:r>
      <w:r>
        <w:t xml:space="preserve">рабочим устанавливается выплата по повышающему коэффициенту к должностному окладу (окладу) в размере 0,6. </w:t>
      </w:r>
    </w:p>
    <w:p w:rsidR="00FB6AED" w:rsidRDefault="004C71DC" w:rsidP="004C71DC">
      <w:pPr>
        <w:spacing w:after="22"/>
        <w:ind w:left="851" w:right="651" w:hanging="567"/>
        <w:jc w:val="right"/>
      </w:pPr>
      <w:r>
        <w:t xml:space="preserve"> </w:t>
      </w:r>
      <w:r w:rsidR="00A6340C">
        <w:t>2.2.</w:t>
      </w:r>
      <w:r w:rsidR="00A6340C">
        <w:rPr>
          <w:rFonts w:ascii="Arial" w:eastAsia="Arial" w:hAnsi="Arial" w:cs="Arial"/>
        </w:rPr>
        <w:t xml:space="preserve"> </w:t>
      </w:r>
      <w:r w:rsidR="00A6340C">
        <w:t xml:space="preserve">Работникам учреждений с учётом специфики работы в соответствующем учреждении устанавливаются следующие выплаты по повышающим коэффициентам к должностному окладу (окладу): </w:t>
      </w:r>
    </w:p>
    <w:tbl>
      <w:tblPr>
        <w:tblStyle w:val="TableGrid"/>
        <w:tblW w:w="10175" w:type="dxa"/>
        <w:tblInd w:w="843" w:type="dxa"/>
        <w:tblCellMar>
          <w:left w:w="7" w:type="dxa"/>
          <w:right w:w="115" w:type="dxa"/>
        </w:tblCellMar>
        <w:tblLook w:val="04A0" w:firstRow="1" w:lastRow="0" w:firstColumn="1" w:lastColumn="0" w:noHBand="0" w:noVBand="1"/>
      </w:tblPr>
      <w:tblGrid>
        <w:gridCol w:w="7513"/>
        <w:gridCol w:w="2662"/>
      </w:tblGrid>
      <w:tr w:rsidR="00FB6AED" w:rsidTr="00B3332A">
        <w:trPr>
          <w:trHeight w:val="1397"/>
        </w:trPr>
        <w:tc>
          <w:tcPr>
            <w:tcW w:w="7513"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1033" w:right="0" w:firstLine="0"/>
              <w:jc w:val="left"/>
            </w:pPr>
            <w:r>
              <w:rPr>
                <w:b/>
              </w:rPr>
              <w:t xml:space="preserve">Учреждения и категории работников </w:t>
            </w:r>
          </w:p>
        </w:tc>
        <w:tc>
          <w:tcPr>
            <w:tcW w:w="2662" w:type="dxa"/>
            <w:tcBorders>
              <w:top w:val="single" w:sz="6" w:space="0" w:color="000000"/>
              <w:left w:val="single" w:sz="6" w:space="0" w:color="000000"/>
              <w:bottom w:val="single" w:sz="6" w:space="0" w:color="000000"/>
              <w:right w:val="single" w:sz="6" w:space="0" w:color="000000"/>
            </w:tcBorders>
            <w:vAlign w:val="bottom"/>
          </w:tcPr>
          <w:p w:rsidR="00FB6AED" w:rsidRDefault="00A6340C">
            <w:pPr>
              <w:spacing w:after="0" w:line="216" w:lineRule="auto"/>
              <w:ind w:left="0" w:right="9" w:firstLine="0"/>
              <w:jc w:val="left"/>
            </w:pPr>
            <w:r>
              <w:rPr>
                <w:b/>
              </w:rPr>
              <w:t xml:space="preserve">Повышающий </w:t>
            </w:r>
          </w:p>
          <w:p w:rsidR="00FB6AED" w:rsidRDefault="00A6340C">
            <w:pPr>
              <w:spacing w:after="0" w:line="259" w:lineRule="auto"/>
              <w:ind w:left="0" w:right="0" w:firstLine="0"/>
              <w:jc w:val="left"/>
            </w:pPr>
            <w:r>
              <w:rPr>
                <w:b/>
              </w:rPr>
              <w:t>коэффици</w:t>
            </w:r>
            <w:r w:rsidR="00B3332A">
              <w:rPr>
                <w:b/>
              </w:rPr>
              <w:t>е</w:t>
            </w:r>
            <w:r>
              <w:rPr>
                <w:b/>
              </w:rPr>
              <w:t xml:space="preserve">нт </w:t>
            </w:r>
          </w:p>
        </w:tc>
      </w:tr>
      <w:tr w:rsidR="00FB6AED" w:rsidTr="00B3332A">
        <w:trPr>
          <w:trHeight w:val="1234"/>
        </w:trPr>
        <w:tc>
          <w:tcPr>
            <w:tcW w:w="7513"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570" w:firstLine="0"/>
              <w:jc w:val="left"/>
            </w:pPr>
            <w:r>
              <w:t xml:space="preserve">Учреждения, имеющие специальные (компенсирующие или комбинированные) группы для воспитанников с отклонениями в развитии: </w:t>
            </w:r>
          </w:p>
        </w:tc>
        <w:tc>
          <w:tcPr>
            <w:tcW w:w="2662"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178" w:right="0" w:firstLine="0"/>
              <w:jc w:val="left"/>
            </w:pPr>
            <w:r>
              <w:t xml:space="preserve">0,20-1,20 </w:t>
            </w:r>
          </w:p>
        </w:tc>
      </w:tr>
      <w:tr w:rsidR="00FB6AED" w:rsidTr="00B3332A">
        <w:trPr>
          <w:trHeight w:val="293"/>
        </w:trPr>
        <w:tc>
          <w:tcPr>
            <w:tcW w:w="7513"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 xml:space="preserve">- руководителю </w:t>
            </w:r>
          </w:p>
        </w:tc>
        <w:tc>
          <w:tcPr>
            <w:tcW w:w="2662"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288" w:right="0" w:firstLine="0"/>
              <w:jc w:val="left"/>
            </w:pPr>
            <w:r>
              <w:t xml:space="preserve">до 1,15 </w:t>
            </w:r>
          </w:p>
        </w:tc>
      </w:tr>
      <w:tr w:rsidR="00FB6AED" w:rsidTr="00B3332A">
        <w:trPr>
          <w:trHeight w:val="293"/>
        </w:trPr>
        <w:tc>
          <w:tcPr>
            <w:tcW w:w="7513"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0" w:firstLine="0"/>
              <w:jc w:val="left"/>
            </w:pPr>
            <w:r>
              <w:t xml:space="preserve">- работникам, непосредственно занятым в таких группах </w:t>
            </w:r>
          </w:p>
        </w:tc>
        <w:tc>
          <w:tcPr>
            <w:tcW w:w="2662"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178" w:right="0" w:firstLine="0"/>
              <w:jc w:val="left"/>
            </w:pPr>
            <w:r>
              <w:t xml:space="preserve">0,20-1,20 </w:t>
            </w:r>
          </w:p>
        </w:tc>
      </w:tr>
    </w:tbl>
    <w:p w:rsidR="00FB6AED" w:rsidRDefault="00A6340C">
      <w:pPr>
        <w:spacing w:after="38"/>
        <w:ind w:left="1229" w:right="649"/>
      </w:pPr>
      <w:r>
        <w:t>2.2.</w:t>
      </w:r>
      <w:r>
        <w:rPr>
          <w:rFonts w:ascii="Arial" w:eastAsia="Arial" w:hAnsi="Arial" w:cs="Arial"/>
        </w:rPr>
        <w:t xml:space="preserve"> </w:t>
      </w:r>
      <w:r>
        <w:t xml:space="preserve">Решение о конкретном размере повышающего коэффициента устанавливается работодателем с учётом специфики работы, обеспечения указанных выплат финансовыми средствами. Размер выплат по повышающему коэффициенту к окладу определяется путём умножения размера оклада работника на установленный повышающий коэффициент. </w:t>
      </w:r>
    </w:p>
    <w:p w:rsidR="00FB6AED" w:rsidRDefault="00A6340C">
      <w:pPr>
        <w:ind w:left="1229" w:right="64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-67053</wp:posOffset>
                </wp:positionH>
                <wp:positionV relativeFrom="page">
                  <wp:posOffset>7386608</wp:posOffset>
                </wp:positionV>
                <wp:extent cx="88392" cy="157967"/>
                <wp:effectExtent l="0" t="0" r="0" b="0"/>
                <wp:wrapSquare wrapText="bothSides"/>
                <wp:docPr id="110242" name="Group 110242"/>
                <wp:cNvGraphicFramePr/>
                <a:graphic xmlns:a="http://schemas.openxmlformats.org/drawingml/2006/main">
                  <a:graphicData uri="http://schemas.microsoft.com/office/word/2010/wordprocessingGroup">
                    <wpg:wgp>
                      <wpg:cNvGrpSpPr/>
                      <wpg:grpSpPr>
                        <a:xfrm>
                          <a:off x="0" y="0"/>
                          <a:ext cx="88392" cy="157967"/>
                          <a:chOff x="0" y="0"/>
                          <a:chExt cx="88392" cy="157967"/>
                        </a:xfrm>
                      </wpg:grpSpPr>
                      <wps:wsp>
                        <wps:cNvPr id="12040" name="Rectangle 12040"/>
                        <wps:cNvSpPr/>
                        <wps:spPr>
                          <a:xfrm>
                            <a:off x="0" y="0"/>
                            <a:ext cx="117561" cy="210096"/>
                          </a:xfrm>
                          <a:prstGeom prst="rect">
                            <a:avLst/>
                          </a:prstGeom>
                          <a:ln>
                            <a:noFill/>
                          </a:ln>
                        </wps:spPr>
                        <wps:txbx>
                          <w:txbxContent>
                            <w:p w:rsidR="00B91053" w:rsidRDefault="00B91053">
                              <w:pPr>
                                <w:spacing w:after="160" w:line="259" w:lineRule="auto"/>
                                <w:ind w:left="0" w:right="0" w:firstLine="0"/>
                                <w:jc w:val="left"/>
                              </w:pPr>
                              <w:r>
                                <w:rPr>
                                  <w:b/>
                                </w:rPr>
                                <w:t>а</w:t>
                              </w:r>
                            </w:p>
                          </w:txbxContent>
                        </wps:txbx>
                        <wps:bodyPr horzOverflow="overflow" vert="horz" lIns="0" tIns="0" rIns="0" bIns="0" rtlCol="0">
                          <a:noAutofit/>
                        </wps:bodyPr>
                      </wps:wsp>
                    </wpg:wgp>
                  </a:graphicData>
                </a:graphic>
              </wp:anchor>
            </w:drawing>
          </mc:Choice>
          <mc:Fallback>
            <w:pict>
              <v:group id="Group 110242" o:spid="_x0000_s1026" style="position:absolute;left:0;text-align:left;margin-left:-5.3pt;margin-top:581.6pt;width:6.95pt;height:12.45pt;z-index:251660288;mso-position-horizontal-relative:page;mso-position-vertical-relative:page" coordsize="88392,15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">
                <v:rect id="Rectangle 12040" o:spid="_x0000_s1027" style="position:absolute;width:117561;height:2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" filled="f" stroked="f">
                  <v:textbox inset="0,0,0,0">
                    <w:txbxContent>
                      <w:p w:rsidR="00B91053" w:rsidRDefault="00B91053">
                        <w:pPr>
                          <w:spacing w:after="160" w:line="259" w:lineRule="auto"/>
                          <w:ind w:left="0" w:right="0" w:firstLine="0"/>
                          <w:jc w:val="left"/>
                        </w:pPr>
                        <w:r>
                          <w:rPr>
                            <w:b/>
                          </w:rPr>
                          <w:t>а</w:t>
                        </w:r>
                      </w:p>
                    </w:txbxContent>
                  </v:textbox>
                </v:rect>
                <w10:wrap type="square" anchorx="page" anchory="page"/>
              </v:group>
            </w:pict>
          </mc:Fallback>
        </mc:AlternateContent>
      </w:r>
      <w:r>
        <w:t xml:space="preserve">Выплаты по повышающему коэффициенту к должностному окладу (окладу) носят стимулирующий характер. </w:t>
      </w:r>
    </w:p>
    <w:p w:rsidR="00FB6AED" w:rsidRDefault="00A6340C">
      <w:pPr>
        <w:ind w:left="1229" w:right="649"/>
      </w:pPr>
      <w:r>
        <w:t>2.3.</w:t>
      </w:r>
      <w:r>
        <w:rPr>
          <w:rFonts w:ascii="Arial" w:eastAsia="Arial" w:hAnsi="Arial" w:cs="Arial"/>
        </w:rPr>
        <w:t xml:space="preserve"> </w:t>
      </w:r>
      <w:r>
        <w:t xml:space="preserve">Выплаты по повышающему коэффициенту с учётом специфики работы к должностному окладу (окладу) устанавливаются на определённый период времени в течение соответствующего календарного года. </w:t>
      </w:r>
    </w:p>
    <w:p w:rsidR="00FB6AED" w:rsidRDefault="00A6340C">
      <w:pPr>
        <w:spacing w:after="338"/>
        <w:ind w:left="1229" w:right="649"/>
      </w:pPr>
      <w:r>
        <w:t xml:space="preserve">Применение повышающего коэффициента с учётом специфики работы к окладу по занимаемой должности не образует новый оклад и не учитывается при начислении иных стимулирующих и компенсационных выплат, устанавливаемых в процентном отношении к окладу. </w:t>
      </w:r>
    </w:p>
    <w:p w:rsidR="00FB6AED" w:rsidRDefault="00A6340C">
      <w:pPr>
        <w:spacing w:after="14" w:line="271" w:lineRule="auto"/>
        <w:ind w:left="-14" w:right="0" w:hanging="10"/>
      </w:pPr>
      <w:r>
        <w:rPr>
          <w:b/>
        </w:rPr>
        <w:t xml:space="preserve">             Раздел 3. Порядок и условия установления выплат компенсационного характера</w:t>
      </w:r>
      <w:r w:rsidR="00BD4B2B">
        <w:rPr>
          <w:b/>
        </w:rPr>
        <w:t>.</w:t>
      </w:r>
    </w:p>
    <w:p w:rsidR="00FB6AED" w:rsidRDefault="00A6340C">
      <w:pPr>
        <w:ind w:left="1229" w:right="649"/>
      </w:pPr>
      <w:r>
        <w:t>3.1.</w:t>
      </w:r>
      <w:r>
        <w:rPr>
          <w:rFonts w:ascii="Arial" w:eastAsia="Arial" w:hAnsi="Arial" w:cs="Arial"/>
        </w:rPr>
        <w:t xml:space="preserve"> </w:t>
      </w:r>
      <w:r>
        <w:t xml:space="preserve">Перечень видов выплат компенсационного характера работникам учреждений включает: </w:t>
      </w:r>
    </w:p>
    <w:p w:rsidR="00FB6AED" w:rsidRDefault="00A6340C">
      <w:pPr>
        <w:numPr>
          <w:ilvl w:val="0"/>
          <w:numId w:val="64"/>
        </w:numPr>
        <w:ind w:right="649"/>
      </w:pPr>
      <w:r>
        <w:t xml:space="preserve">за работу с вредными и (или) опасными условиями труда; </w:t>
      </w:r>
    </w:p>
    <w:p w:rsidR="00FB6AED" w:rsidRDefault="00A6340C">
      <w:pPr>
        <w:numPr>
          <w:ilvl w:val="0"/>
          <w:numId w:val="64"/>
        </w:numPr>
        <w:ind w:right="649"/>
      </w:pPr>
      <w:r>
        <w:lastRenderedPageBreak/>
        <w:t xml:space="preserve">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w:t>
      </w:r>
    </w:p>
    <w:p w:rsidR="00FB6AED" w:rsidRDefault="00A6340C">
      <w:pPr>
        <w:numPr>
          <w:ilvl w:val="0"/>
          <w:numId w:val="64"/>
        </w:numPr>
        <w:ind w:right="649"/>
      </w:pPr>
      <w:r>
        <w:t xml:space="preserve">за работу, не входящую в круг основных обязанностей работника </w:t>
      </w:r>
    </w:p>
    <w:p w:rsidR="00FB6AED" w:rsidRDefault="00A6340C">
      <w:pPr>
        <w:ind w:left="1229" w:right="649"/>
      </w:pPr>
      <w:r>
        <w:t>3.2.</w:t>
      </w:r>
      <w:r>
        <w:rPr>
          <w:rFonts w:ascii="Arial" w:eastAsia="Arial" w:hAnsi="Arial" w:cs="Arial"/>
        </w:rPr>
        <w:t xml:space="preserve"> </w:t>
      </w:r>
      <w:r>
        <w:t xml:space="preserve">Конкретные размеры компенсационных выплат устанавливаются работодателем по согласованию с представительным органом работников в порядке, установленном статьей 372 ТК РФ для принятия локальных нормативных актов, либо коллективным договором, трудовым договором, но не ниже размеров, установленных и иными нормативными правовыми актами, содержащими нормы трудового права. </w:t>
      </w:r>
    </w:p>
    <w:tbl>
      <w:tblPr>
        <w:tblStyle w:val="TableGrid"/>
        <w:tblW w:w="10317" w:type="dxa"/>
        <w:tblInd w:w="701" w:type="dxa"/>
        <w:tblCellMar>
          <w:right w:w="115" w:type="dxa"/>
        </w:tblCellMar>
        <w:tblLook w:val="04A0" w:firstRow="1" w:lastRow="0" w:firstColumn="1" w:lastColumn="0" w:noHBand="0" w:noVBand="1"/>
      </w:tblPr>
      <w:tblGrid>
        <w:gridCol w:w="7503"/>
        <w:gridCol w:w="2814"/>
      </w:tblGrid>
      <w:tr w:rsidR="00FB6AED" w:rsidTr="004C71DC">
        <w:trPr>
          <w:trHeight w:val="931"/>
        </w:trPr>
        <w:tc>
          <w:tcPr>
            <w:tcW w:w="7503"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0" w:right="459" w:firstLine="0"/>
              <w:jc w:val="center"/>
            </w:pPr>
            <w:r>
              <w:rPr>
                <w:b/>
              </w:rPr>
              <w:t xml:space="preserve">Виды работ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122" w:right="0" w:firstLine="283"/>
              <w:jc w:val="left"/>
            </w:pPr>
            <w:r>
              <w:rPr>
                <w:b/>
              </w:rPr>
              <w:t xml:space="preserve">Процент от должностного оклада (оклада) </w:t>
            </w:r>
          </w:p>
        </w:tc>
      </w:tr>
      <w:tr w:rsidR="00FB6AED" w:rsidTr="004C71DC">
        <w:trPr>
          <w:trHeight w:val="293"/>
        </w:trPr>
        <w:tc>
          <w:tcPr>
            <w:tcW w:w="10317" w:type="dxa"/>
            <w:gridSpan w:val="2"/>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0" w:firstLine="0"/>
              <w:jc w:val="left"/>
            </w:pPr>
            <w:r>
              <w:rPr>
                <w:b/>
              </w:rPr>
              <w:t xml:space="preserve">1. За работу с вредными и (или) опасными условиями труда </w:t>
            </w:r>
          </w:p>
        </w:tc>
      </w:tr>
      <w:tr w:rsidR="00FB6AED" w:rsidTr="004C71DC">
        <w:trPr>
          <w:trHeight w:val="289"/>
        </w:trPr>
        <w:tc>
          <w:tcPr>
            <w:tcW w:w="10317" w:type="dxa"/>
            <w:gridSpan w:val="2"/>
            <w:tcBorders>
              <w:top w:val="single" w:sz="6" w:space="0" w:color="000000"/>
              <w:left w:val="single" w:sz="6" w:space="0" w:color="000000"/>
              <w:bottom w:val="single" w:sz="6" w:space="0" w:color="000000"/>
              <w:right w:val="single" w:sz="6" w:space="0" w:color="000000"/>
            </w:tcBorders>
          </w:tcPr>
          <w:p w:rsidR="00FB6AED" w:rsidRDefault="00A6340C">
            <w:pPr>
              <w:tabs>
                <w:tab w:val="center" w:pos="6545"/>
                <w:tab w:val="center" w:pos="7672"/>
              </w:tabs>
              <w:spacing w:after="0" w:line="259" w:lineRule="auto"/>
              <w:ind w:left="0" w:right="0" w:firstLine="0"/>
              <w:jc w:val="left"/>
            </w:pPr>
            <w:r>
              <w:t xml:space="preserve">с тяжелыми и вредными условиями труда </w:t>
            </w:r>
            <w:r>
              <w:tab/>
            </w:r>
            <w:r>
              <w:rPr>
                <w:rFonts w:ascii="Calibri" w:eastAsia="Calibri" w:hAnsi="Calibri" w:cs="Calibri"/>
                <w:noProof/>
                <w:sz w:val="22"/>
              </w:rPr>
              <mc:AlternateContent>
                <mc:Choice Requires="wpg">
                  <w:drawing>
                    <wp:inline distT="0" distB="0" distL="0" distR="0">
                      <wp:extent cx="9144" cy="174041"/>
                      <wp:effectExtent l="0" t="0" r="0" b="0"/>
                      <wp:docPr id="110212" name="Group 110212"/>
                      <wp:cNvGraphicFramePr/>
                      <a:graphic xmlns:a="http://schemas.openxmlformats.org/drawingml/2006/main">
                        <a:graphicData uri="http://schemas.microsoft.com/office/word/2010/wordprocessingGroup">
                          <wpg:wgp>
                            <wpg:cNvGrpSpPr/>
                            <wpg:grpSpPr>
                              <a:xfrm>
                                <a:off x="0" y="0"/>
                                <a:ext cx="9144" cy="174041"/>
                                <a:chOff x="0" y="0"/>
                                <a:chExt cx="9144" cy="174041"/>
                              </a:xfrm>
                            </wpg:grpSpPr>
                            <wps:wsp>
                              <wps:cNvPr id="114666" name="Shape 114666"/>
                              <wps:cNvSpPr/>
                              <wps:spPr>
                                <a:xfrm>
                                  <a:off x="0" y="0"/>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212" style="width:0.720001pt;height:13.704pt;mso-position-horizontal-relative:char;mso-position-vertical-relative:line" coordsize="91,1740">
                      <v:shape id="Shape 114667" style="position:absolute;width:91;height:1740;left:0;top:0;" coordsize="9144,174041" path="m0,0l9144,0l9144,174041l0,174041l0,0">
                        <v:stroke weight="0pt" endcap="flat" joinstyle="miter" miterlimit="10" on="false" color="#000000" opacity="0"/>
                        <v:fill on="true" color="#000000"/>
                      </v:shape>
                    </v:group>
                  </w:pict>
                </mc:Fallback>
              </mc:AlternateContent>
            </w:r>
            <w:r>
              <w:tab/>
              <w:t xml:space="preserve">4 – 12% </w:t>
            </w:r>
          </w:p>
        </w:tc>
      </w:tr>
      <w:tr w:rsidR="00FB6AED" w:rsidTr="004C71DC">
        <w:trPr>
          <w:trHeight w:val="293"/>
        </w:trPr>
        <w:tc>
          <w:tcPr>
            <w:tcW w:w="10317" w:type="dxa"/>
            <w:gridSpan w:val="2"/>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0" w:firstLine="0"/>
              <w:jc w:val="left"/>
            </w:pPr>
            <w:r>
              <w:rPr>
                <w:b/>
              </w:rPr>
              <w:t xml:space="preserve">2. За работу в условиях труда, отклоняющихся от нормальных </w:t>
            </w:r>
          </w:p>
        </w:tc>
      </w:tr>
      <w:tr w:rsidR="00FB6AED" w:rsidTr="004C71DC">
        <w:trPr>
          <w:trHeight w:val="288"/>
        </w:trPr>
        <w:tc>
          <w:tcPr>
            <w:tcW w:w="7503"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0" w:firstLine="0"/>
              <w:jc w:val="left"/>
            </w:pPr>
            <w:r>
              <w:t xml:space="preserve">за работу в ночное время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319" w:right="0" w:firstLine="0"/>
              <w:jc w:val="left"/>
            </w:pPr>
            <w:r>
              <w:t xml:space="preserve">не менее 35% </w:t>
            </w:r>
          </w:p>
        </w:tc>
      </w:tr>
      <w:tr w:rsidR="00FB6AED" w:rsidTr="004C71DC">
        <w:trPr>
          <w:trHeight w:val="855"/>
        </w:trPr>
        <w:tc>
          <w:tcPr>
            <w:tcW w:w="7503"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0" w:firstLine="0"/>
              <w:jc w:val="left"/>
            </w:pPr>
            <w:r>
              <w:t xml:space="preserve">за работу в выходные и праздничные дни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242" w:right="0" w:firstLine="0"/>
              <w:jc w:val="left"/>
            </w:pPr>
            <w:r>
              <w:t xml:space="preserve">в соответствии </w:t>
            </w:r>
          </w:p>
          <w:p w:rsidR="00FB6AED" w:rsidRDefault="00A6340C">
            <w:pPr>
              <w:spacing w:after="0" w:line="259" w:lineRule="auto"/>
              <w:ind w:left="50" w:right="0" w:firstLine="0"/>
              <w:jc w:val="left"/>
            </w:pPr>
            <w:r>
              <w:t xml:space="preserve">со статьей 153 ТК </w:t>
            </w:r>
          </w:p>
          <w:p w:rsidR="00FB6AED" w:rsidRDefault="00A6340C">
            <w:pPr>
              <w:spacing w:after="0" w:line="259" w:lineRule="auto"/>
              <w:ind w:left="939" w:right="0" w:firstLine="0"/>
              <w:jc w:val="left"/>
            </w:pPr>
            <w:r>
              <w:t xml:space="preserve">РФ </w:t>
            </w:r>
          </w:p>
        </w:tc>
      </w:tr>
      <w:tr w:rsidR="00FB6AED" w:rsidTr="004C71DC">
        <w:trPr>
          <w:trHeight w:val="523"/>
        </w:trPr>
        <w:tc>
          <w:tcPr>
            <w:tcW w:w="7503"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356" w:firstLine="0"/>
              <w:jc w:val="left"/>
            </w:pPr>
            <w:r>
              <w:t xml:space="preserve">за ведение делопроизводства, за ведение трудовых книжек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872" w:right="0" w:firstLine="0"/>
              <w:jc w:val="left"/>
            </w:pPr>
            <w:r>
              <w:t xml:space="preserve">15% </w:t>
            </w:r>
          </w:p>
        </w:tc>
      </w:tr>
      <w:tr w:rsidR="00FB6AED" w:rsidTr="004C71DC">
        <w:trPr>
          <w:trHeight w:val="566"/>
        </w:trPr>
        <w:tc>
          <w:tcPr>
            <w:tcW w:w="10317" w:type="dxa"/>
            <w:gridSpan w:val="2"/>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0" w:firstLine="0"/>
              <w:jc w:val="left"/>
            </w:pPr>
            <w:r>
              <w:rPr>
                <w:b/>
              </w:rPr>
              <w:t xml:space="preserve"> решении социальных вопросов, за работу, не входящую в круг </w:t>
            </w:r>
          </w:p>
          <w:p w:rsidR="00FB6AED" w:rsidRDefault="00A6340C">
            <w:pPr>
              <w:spacing w:after="0" w:line="259" w:lineRule="auto"/>
              <w:ind w:left="7" w:right="0" w:firstLine="0"/>
              <w:jc w:val="left"/>
            </w:pPr>
            <w:r>
              <w:rPr>
                <w:b/>
              </w:rPr>
              <w:t xml:space="preserve">основных обязанностей </w:t>
            </w:r>
          </w:p>
        </w:tc>
      </w:tr>
      <w:tr w:rsidR="00FB6AED" w:rsidTr="004C71DC">
        <w:trPr>
          <w:trHeight w:val="528"/>
        </w:trPr>
        <w:tc>
          <w:tcPr>
            <w:tcW w:w="7503"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7" w:right="164" w:firstLine="0"/>
              <w:jc w:val="left"/>
            </w:pPr>
            <w:r>
              <w:t xml:space="preserve">председателю первичной профсоюзной организации </w:t>
            </w:r>
          </w:p>
        </w:tc>
        <w:tc>
          <w:tcPr>
            <w:tcW w:w="2814" w:type="dxa"/>
            <w:tcBorders>
              <w:top w:val="single" w:sz="6" w:space="0" w:color="000000"/>
              <w:left w:val="single" w:sz="6" w:space="0" w:color="000000"/>
              <w:bottom w:val="single" w:sz="6" w:space="0" w:color="000000"/>
              <w:right w:val="single" w:sz="6" w:space="0" w:color="000000"/>
            </w:tcBorders>
          </w:tcPr>
          <w:p w:rsidR="00FB6AED" w:rsidRDefault="00A6340C">
            <w:pPr>
              <w:spacing w:after="0" w:line="259" w:lineRule="auto"/>
              <w:ind w:left="872" w:right="0" w:firstLine="0"/>
              <w:jc w:val="left"/>
            </w:pPr>
            <w:r>
              <w:t xml:space="preserve">20% </w:t>
            </w:r>
          </w:p>
        </w:tc>
      </w:tr>
    </w:tbl>
    <w:p w:rsidR="00FB6AED" w:rsidRDefault="00A6340C" w:rsidP="00910E3A">
      <w:pPr>
        <w:spacing w:after="14" w:line="271" w:lineRule="auto"/>
        <w:ind w:left="-86" w:right="0" w:hanging="10"/>
      </w:pPr>
      <w:r>
        <w:rPr>
          <w:b/>
        </w:rPr>
        <w:t xml:space="preserve">                  </w:t>
      </w:r>
    </w:p>
    <w:p w:rsidR="00FB6AED" w:rsidRDefault="00FB6AED">
      <w:pPr>
        <w:spacing w:after="0" w:line="259" w:lineRule="auto"/>
        <w:ind w:right="0" w:firstLine="0"/>
        <w:jc w:val="left"/>
      </w:pPr>
    </w:p>
    <w:p w:rsidR="00FB6AED" w:rsidRDefault="00A6340C">
      <w:pPr>
        <w:spacing w:after="0" w:line="259" w:lineRule="auto"/>
        <w:ind w:right="0" w:firstLine="0"/>
        <w:jc w:val="left"/>
      </w:pPr>
      <w:r>
        <w:t xml:space="preserve"> </w:t>
      </w:r>
    </w:p>
    <w:p w:rsidR="00FB6AED" w:rsidRDefault="00A6340C">
      <w:pPr>
        <w:spacing w:after="0" w:line="259" w:lineRule="auto"/>
        <w:ind w:right="0" w:firstLine="0"/>
        <w:jc w:val="left"/>
      </w:pPr>
      <w:r>
        <w:t xml:space="preserve"> </w:t>
      </w:r>
    </w:p>
    <w:p w:rsidR="00FB6AED" w:rsidRDefault="00A6340C">
      <w:pPr>
        <w:spacing w:after="0" w:line="259" w:lineRule="auto"/>
        <w:ind w:right="0" w:firstLine="0"/>
        <w:jc w:val="left"/>
      </w:pPr>
      <w:r>
        <w:t xml:space="preserve"> </w:t>
      </w:r>
    </w:p>
    <w:p w:rsidR="00FB6AED" w:rsidRDefault="00A6340C">
      <w:pPr>
        <w:spacing w:after="0" w:line="259" w:lineRule="auto"/>
        <w:ind w:right="0" w:firstLine="0"/>
        <w:jc w:val="left"/>
      </w:pPr>
      <w:r>
        <w:t xml:space="preserve"> </w:t>
      </w:r>
    </w:p>
    <w:p w:rsidR="00FB6AED" w:rsidRDefault="00A6340C">
      <w:pPr>
        <w:spacing w:after="0" w:line="259" w:lineRule="auto"/>
        <w:ind w:left="0" w:right="576" w:firstLine="0"/>
        <w:jc w:val="right"/>
      </w:pPr>
      <w:r>
        <w:rPr>
          <w:b/>
        </w:rPr>
        <w:t xml:space="preserve"> </w:t>
      </w:r>
    </w:p>
    <w:p w:rsidR="00FB6AED" w:rsidRDefault="00A6340C">
      <w:pPr>
        <w:spacing w:after="0" w:line="259" w:lineRule="auto"/>
        <w:ind w:left="0" w:right="576" w:firstLine="0"/>
        <w:jc w:val="right"/>
      </w:pPr>
      <w:r>
        <w:rPr>
          <w:b/>
        </w:rPr>
        <w:t xml:space="preserve"> </w:t>
      </w:r>
    </w:p>
    <w:p w:rsidR="00FB6AED" w:rsidRDefault="00A6340C">
      <w:pPr>
        <w:spacing w:after="0" w:line="259" w:lineRule="auto"/>
        <w:ind w:left="0" w:right="576" w:firstLine="0"/>
        <w:jc w:val="right"/>
      </w:pPr>
      <w:r>
        <w:rPr>
          <w:b/>
        </w:rPr>
        <w:t xml:space="preserve"> </w:t>
      </w:r>
    </w:p>
    <w:p w:rsidR="00FB6AED" w:rsidRDefault="00A6340C">
      <w:pPr>
        <w:spacing w:after="0" w:line="259" w:lineRule="auto"/>
        <w:ind w:left="0" w:right="576" w:firstLine="0"/>
        <w:jc w:val="right"/>
      </w:pPr>
      <w:r>
        <w:rPr>
          <w:b/>
        </w:rPr>
        <w:t xml:space="preserve"> </w:t>
      </w:r>
    </w:p>
    <w:p w:rsidR="00FB6AED" w:rsidRDefault="00A6340C">
      <w:pPr>
        <w:spacing w:after="0" w:line="259" w:lineRule="auto"/>
        <w:ind w:left="0" w:right="576" w:firstLine="0"/>
        <w:jc w:val="right"/>
      </w:pPr>
      <w:r>
        <w:rPr>
          <w:b/>
        </w:rPr>
        <w:t xml:space="preserve"> </w:t>
      </w:r>
    </w:p>
    <w:p w:rsidR="00FB6AED" w:rsidRDefault="00A6340C">
      <w:pPr>
        <w:spacing w:after="0" w:line="259" w:lineRule="auto"/>
        <w:ind w:left="0" w:right="576" w:firstLine="0"/>
        <w:jc w:val="right"/>
      </w:pPr>
      <w:r>
        <w:rPr>
          <w:b/>
        </w:rPr>
        <w:t xml:space="preserve"> </w:t>
      </w:r>
    </w:p>
    <w:p w:rsidR="00FB6AED" w:rsidRDefault="00A6340C">
      <w:pPr>
        <w:spacing w:after="0" w:line="259" w:lineRule="auto"/>
        <w:ind w:left="0" w:right="576" w:firstLine="0"/>
        <w:jc w:val="right"/>
      </w:pPr>
      <w:r>
        <w:rPr>
          <w:b/>
        </w:rPr>
        <w:t xml:space="preserve"> </w:t>
      </w:r>
    </w:p>
    <w:p w:rsidR="00FB6AED" w:rsidRDefault="00A6340C">
      <w:pPr>
        <w:spacing w:after="0" w:line="259" w:lineRule="auto"/>
        <w:ind w:right="0" w:firstLine="0"/>
        <w:jc w:val="left"/>
      </w:pPr>
      <w:r>
        <w:rPr>
          <w:b/>
        </w:rPr>
        <w:t xml:space="preserve"> </w:t>
      </w:r>
    </w:p>
    <w:p w:rsidR="00FB6AED" w:rsidRDefault="00A6340C">
      <w:pPr>
        <w:spacing w:after="0" w:line="259" w:lineRule="auto"/>
        <w:ind w:left="0" w:right="576" w:firstLine="0"/>
        <w:jc w:val="right"/>
      </w:pPr>
      <w:r>
        <w:rPr>
          <w:b/>
        </w:rPr>
        <w:t xml:space="preserve"> </w:t>
      </w:r>
    </w:p>
    <w:p w:rsidR="00B91053" w:rsidRDefault="00B91053" w:rsidP="00B91053">
      <w:pPr>
        <w:pStyle w:val="ab"/>
        <w:ind w:left="567"/>
      </w:pPr>
      <w:r>
        <w:rPr>
          <w:noProof/>
        </w:rPr>
        <w:lastRenderedPageBreak/>
        <w:drawing>
          <wp:inline distT="0" distB="0" distL="0" distR="0">
            <wp:extent cx="6825753" cy="9820595"/>
            <wp:effectExtent l="0" t="0" r="0" b="9525"/>
            <wp:docPr id="4" name="Рисунок 4" descr="C:\Users\мдоу189\Рабочий стол\Колдоговор 2025-2028 гг\КД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доу189\Рабочий стол\Колдоговор 2025-2028 гг\КД  7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37628" cy="9837680"/>
                    </a:xfrm>
                    <a:prstGeom prst="rect">
                      <a:avLst/>
                    </a:prstGeom>
                    <a:noFill/>
                    <a:ln>
                      <a:noFill/>
                    </a:ln>
                  </pic:spPr>
                </pic:pic>
              </a:graphicData>
            </a:graphic>
          </wp:inline>
        </w:drawing>
      </w:r>
    </w:p>
    <w:p w:rsidR="00FB6AED" w:rsidRDefault="00A6340C" w:rsidP="00B91053">
      <w:pPr>
        <w:spacing w:after="31" w:line="259" w:lineRule="auto"/>
        <w:ind w:left="0" w:right="576" w:firstLine="0"/>
        <w:jc w:val="right"/>
      </w:pPr>
      <w:r>
        <w:lastRenderedPageBreak/>
        <w:t xml:space="preserve"> </w:t>
      </w:r>
    </w:p>
    <w:p w:rsidR="00FB6AED" w:rsidRDefault="00B91053" w:rsidP="00B91053">
      <w:pPr>
        <w:pStyle w:val="a5"/>
        <w:numPr>
          <w:ilvl w:val="1"/>
          <w:numId w:val="92"/>
        </w:numPr>
        <w:ind w:left="1134" w:right="649" w:firstLine="567"/>
      </w:pPr>
      <w:r>
        <w:t xml:space="preserve"> </w:t>
      </w:r>
      <w:r w:rsidR="00A6340C">
        <w:t xml:space="preserve">В целях стимулирования работников ДОУ к качественному результату труда, повышению профессионального уровня, а также поощрения за выполненную ими работу в ДОУ устанавливаются выплаты стимулирующего характера (далее по тексту – стимулирующие выплаты). </w:t>
      </w:r>
    </w:p>
    <w:p w:rsidR="00FB6AED" w:rsidRDefault="00B91053" w:rsidP="00B91053">
      <w:pPr>
        <w:pStyle w:val="a5"/>
        <w:numPr>
          <w:ilvl w:val="1"/>
          <w:numId w:val="92"/>
        </w:numPr>
        <w:ind w:left="1134" w:right="649" w:firstLine="567"/>
      </w:pPr>
      <w:r>
        <w:t xml:space="preserve"> </w:t>
      </w:r>
      <w:r w:rsidR="00A6340C">
        <w:t xml:space="preserve">Положение устанавливает порядок и условия осуществления стимулирующих выплат по результатам труда работников. </w:t>
      </w:r>
    </w:p>
    <w:p w:rsidR="00FB6AED" w:rsidRDefault="00B91053" w:rsidP="00B91053">
      <w:pPr>
        <w:numPr>
          <w:ilvl w:val="1"/>
          <w:numId w:val="92"/>
        </w:numPr>
        <w:spacing w:after="22"/>
        <w:ind w:left="1134" w:right="649" w:firstLine="567"/>
      </w:pPr>
      <w:r>
        <w:t xml:space="preserve"> </w:t>
      </w:r>
      <w:r w:rsidR="00A6340C">
        <w:t xml:space="preserve">Работникам устанавливаются следующие виды стимулирующих </w:t>
      </w:r>
    </w:p>
    <w:p w:rsidR="00FB6AED" w:rsidRDefault="00A6340C">
      <w:pPr>
        <w:ind w:left="1229" w:right="649" w:firstLine="0"/>
      </w:pPr>
      <w:r>
        <w:t xml:space="preserve">выплат: </w:t>
      </w:r>
    </w:p>
    <w:p w:rsidR="00FB6AED" w:rsidRDefault="00A6340C">
      <w:pPr>
        <w:spacing w:after="16" w:line="269" w:lineRule="auto"/>
        <w:ind w:left="1080" w:right="3288" w:firstLine="163"/>
        <w:jc w:val="left"/>
      </w:pPr>
      <w:r>
        <w:t>а)- выплаты за интенсивность и высокие результаты работы; -</w:t>
      </w:r>
      <w:r>
        <w:rPr>
          <w:rFonts w:ascii="Arial" w:eastAsia="Arial" w:hAnsi="Arial" w:cs="Arial"/>
        </w:rPr>
        <w:t xml:space="preserve"> </w:t>
      </w:r>
      <w:r>
        <w:t>выплаты за качество выполняемых работ; -</w:t>
      </w:r>
      <w:r>
        <w:rPr>
          <w:rFonts w:ascii="Arial" w:eastAsia="Arial" w:hAnsi="Arial" w:cs="Arial"/>
        </w:rPr>
        <w:t xml:space="preserve"> </w:t>
      </w:r>
      <w:r>
        <w:t xml:space="preserve">премиальные выплаты по итогам работы. </w:t>
      </w:r>
    </w:p>
    <w:p w:rsidR="00FB6AED" w:rsidRDefault="00A6340C">
      <w:pPr>
        <w:ind w:left="1229" w:right="649"/>
      </w:pPr>
      <w:r>
        <w:t xml:space="preserve">б) надбавка к должностному окладу за учёную степень, почётные звания и т.д.; </w:t>
      </w:r>
    </w:p>
    <w:p w:rsidR="00FB6AED" w:rsidRDefault="00A6340C">
      <w:pPr>
        <w:numPr>
          <w:ilvl w:val="0"/>
          <w:numId w:val="67"/>
        </w:numPr>
        <w:ind w:right="649"/>
      </w:pPr>
      <w:r>
        <w:t xml:space="preserve">надбавка к должностному окладу педагогическим работникам, не имеющим стажа; </w:t>
      </w:r>
    </w:p>
    <w:p w:rsidR="00FB6AED" w:rsidRDefault="00A6340C">
      <w:pPr>
        <w:ind w:left="1229" w:right="649" w:firstLine="0"/>
      </w:pPr>
      <w:r>
        <w:t xml:space="preserve">в) единовременное премирование; </w:t>
      </w:r>
    </w:p>
    <w:p w:rsidR="00FB6AED" w:rsidRDefault="00A6340C">
      <w:pPr>
        <w:numPr>
          <w:ilvl w:val="1"/>
          <w:numId w:val="69"/>
        </w:numPr>
        <w:ind w:right="615" w:firstLine="562"/>
        <w:jc w:val="left"/>
      </w:pPr>
      <w:r>
        <w:t xml:space="preserve">Объем стимулирующей части фонда оплаты труда ДОУ устанавливается в размере не менее 15% фонда оплаты труда. Объем стимулирующей части фонда оплаты труда устанавливается ДОУ самостоятельно. </w:t>
      </w:r>
    </w:p>
    <w:p w:rsidR="00FB6AED" w:rsidRDefault="00A6340C">
      <w:pPr>
        <w:ind w:left="1229" w:right="649"/>
      </w:pPr>
      <w:r>
        <w:t xml:space="preserve">Выплаты стимулирующего характера осуществляются в пределах средств, направляемых на оплату труда в ДОУ, сформированных с учетом всех имеющихся источников доходов. </w:t>
      </w:r>
    </w:p>
    <w:p w:rsidR="00FB6AED" w:rsidRDefault="00A6340C">
      <w:pPr>
        <w:ind w:left="1229" w:right="649"/>
      </w:pPr>
      <w:r>
        <w:t xml:space="preserve">Конкретный размер выплаты стимулирующего характера может определяться как в процентах к должностному окладу (окладу) работника, так и в абсолютном размере. Максимальным размером выплаты по итогам работы для конкретного работника не ограничиваются. </w:t>
      </w:r>
    </w:p>
    <w:p w:rsidR="00FB6AED" w:rsidRDefault="00A6340C">
      <w:pPr>
        <w:numPr>
          <w:ilvl w:val="1"/>
          <w:numId w:val="69"/>
        </w:numPr>
        <w:spacing w:after="333" w:line="269" w:lineRule="auto"/>
        <w:ind w:right="615" w:firstLine="562"/>
        <w:jc w:val="left"/>
      </w:pPr>
      <w:r>
        <w:t xml:space="preserve">Руководитель ДОУ вправе направить на увеличение стимулирующей части фонда оплаты труда денежные средства экономии по фонду оплаты за месяц, за предыдущие периоды установления стимулирующих надбавок, средства, высвободившиеся в результате оптимизации образовательной программы и штата дошкольной образовательной организации. </w:t>
      </w:r>
    </w:p>
    <w:p w:rsidR="00FB6AED" w:rsidRDefault="00A6340C">
      <w:pPr>
        <w:spacing w:after="14" w:line="271" w:lineRule="auto"/>
        <w:ind w:left="1253" w:right="0" w:hanging="10"/>
      </w:pPr>
      <w:r>
        <w:rPr>
          <w:b/>
        </w:rPr>
        <w:t xml:space="preserve">2.Условия осуществления стимулирующих выплат </w:t>
      </w:r>
    </w:p>
    <w:p w:rsidR="00FB6AED" w:rsidRDefault="00A6340C">
      <w:pPr>
        <w:spacing w:after="36"/>
        <w:ind w:left="1811" w:right="649" w:firstLine="0"/>
      </w:pPr>
      <w:r>
        <w:t xml:space="preserve">2.1.Основными принципами оценки индивидуальных достижений работников являются: </w:t>
      </w:r>
    </w:p>
    <w:p w:rsidR="00FB6AED" w:rsidRDefault="00A6340C">
      <w:pPr>
        <w:numPr>
          <w:ilvl w:val="0"/>
          <w:numId w:val="72"/>
        </w:numPr>
        <w:ind w:right="649"/>
      </w:pPr>
      <w:r>
        <w:t xml:space="preserve">единые процедура и технология оценивания; </w:t>
      </w:r>
    </w:p>
    <w:p w:rsidR="00FB6AED" w:rsidRDefault="00A6340C">
      <w:pPr>
        <w:numPr>
          <w:ilvl w:val="0"/>
          <w:numId w:val="72"/>
        </w:numPr>
        <w:ind w:right="649"/>
      </w:pPr>
      <w:r>
        <w:t xml:space="preserve">достоверность используемых данных; </w:t>
      </w:r>
    </w:p>
    <w:p w:rsidR="00FB6AED" w:rsidRDefault="00A6340C">
      <w:pPr>
        <w:numPr>
          <w:ilvl w:val="0"/>
          <w:numId w:val="72"/>
        </w:numPr>
        <w:ind w:right="649"/>
      </w:pPr>
      <w:r>
        <w:t xml:space="preserve">соблюдение морально-этических норм при сборе и оценивании предоставляемой информации. </w:t>
      </w:r>
    </w:p>
    <w:p w:rsidR="00FB6AED" w:rsidRDefault="00A6340C" w:rsidP="00910E3A">
      <w:pPr>
        <w:numPr>
          <w:ilvl w:val="1"/>
          <w:numId w:val="72"/>
        </w:numPr>
        <w:ind w:left="1276" w:right="649" w:firstLine="535"/>
      </w:pPr>
      <w:r>
        <w:lastRenderedPageBreak/>
        <w:t xml:space="preserve">2.Основными критериями для осуществления выплат стимулирующего характера при разработке показателей эффективности труда работников являются: </w:t>
      </w:r>
    </w:p>
    <w:p w:rsidR="00FB6AED" w:rsidRDefault="00A6340C">
      <w:pPr>
        <w:ind w:left="1229" w:right="649" w:firstLine="0"/>
      </w:pPr>
      <w:r>
        <w:t xml:space="preserve">а) качество обучения; </w:t>
      </w:r>
    </w:p>
    <w:p w:rsidR="00FB6AED" w:rsidRDefault="00A6340C">
      <w:pPr>
        <w:ind w:left="1229" w:right="649" w:firstLine="0"/>
      </w:pPr>
      <w:r>
        <w:t xml:space="preserve">б) здоровье воспитанников; </w:t>
      </w:r>
    </w:p>
    <w:p w:rsidR="00FB6AED" w:rsidRDefault="00A6340C">
      <w:pPr>
        <w:spacing w:after="92"/>
        <w:ind w:left="1229" w:right="649" w:firstLine="0"/>
      </w:pPr>
      <w:r>
        <w:t xml:space="preserve"> в) воспитание обучающихся. </w:t>
      </w:r>
    </w:p>
    <w:p w:rsidR="00FB6AED" w:rsidRDefault="00A6340C">
      <w:pPr>
        <w:ind w:left="1229" w:right="649" w:firstLine="0"/>
      </w:pPr>
      <w:r>
        <w:t xml:space="preserve">г) результативность участия педагога в методической и научно- исследовательской работе; </w:t>
      </w:r>
    </w:p>
    <w:p w:rsidR="00FB6AED" w:rsidRDefault="00A6340C">
      <w:pPr>
        <w:ind w:left="1229" w:right="649" w:firstLine="0"/>
      </w:pPr>
      <w:r>
        <w:t xml:space="preserve">д) участие педагогов и воспитанников в конкурсах разных уровней </w:t>
      </w:r>
    </w:p>
    <w:p w:rsidR="00FB6AED" w:rsidRDefault="00A6340C" w:rsidP="00910E3A">
      <w:pPr>
        <w:ind w:left="1276" w:right="649" w:firstLine="425"/>
      </w:pPr>
      <w:r>
        <w:t>2.3.</w:t>
      </w:r>
      <w:r w:rsidR="00910E3A">
        <w:t xml:space="preserve"> </w:t>
      </w:r>
      <w:r>
        <w:t xml:space="preserve">Накопление первичных данных качества и результативности работы осуществляется в процессе мониторинга профессиональной деятельности каждого педагогического работника и формируется в портфолио. </w:t>
      </w:r>
    </w:p>
    <w:p w:rsidR="00FB6AED" w:rsidRDefault="00A6340C" w:rsidP="00910E3A">
      <w:pPr>
        <w:ind w:left="1276" w:right="649" w:firstLine="425"/>
      </w:pPr>
      <w:r>
        <w:t xml:space="preserve">Педагогические работники ДОУ самостоятельно формируют портфолио результатов своей деятельности по состоянию на 1 января и на 1 </w:t>
      </w:r>
      <w:r w:rsidR="00910E3A">
        <w:t>сентября</w:t>
      </w:r>
      <w:r>
        <w:t xml:space="preserve">. </w:t>
      </w:r>
    </w:p>
    <w:p w:rsidR="00FB6AED" w:rsidRDefault="00A6340C">
      <w:pPr>
        <w:ind w:left="1229" w:right="649" w:firstLine="0"/>
      </w:pPr>
      <w:r>
        <w:t xml:space="preserve">Портфолио педагогического работника включает в себя: </w:t>
      </w:r>
    </w:p>
    <w:p w:rsidR="00FB6AED" w:rsidRDefault="00A6340C">
      <w:pPr>
        <w:numPr>
          <w:ilvl w:val="0"/>
          <w:numId w:val="72"/>
        </w:numPr>
        <w:ind w:right="649"/>
      </w:pPr>
      <w:r>
        <w:t xml:space="preserve">индивидуальную подборку профессиональных достижений и достижений воспитанников (копии грамот, дипломов, свидетельств и т.д.); </w:t>
      </w:r>
    </w:p>
    <w:p w:rsidR="00FB6AED" w:rsidRDefault="00A6340C">
      <w:pPr>
        <w:numPr>
          <w:ilvl w:val="0"/>
          <w:numId w:val="72"/>
        </w:numPr>
        <w:ind w:right="649"/>
      </w:pPr>
      <w:r>
        <w:t xml:space="preserve">документы, свидетельствующие об участии в мероприятиях различного уровня (характеристики, отзывы и т.д.); </w:t>
      </w:r>
    </w:p>
    <w:p w:rsidR="00FB6AED" w:rsidRDefault="00A6340C">
      <w:pPr>
        <w:numPr>
          <w:ilvl w:val="0"/>
          <w:numId w:val="72"/>
        </w:numPr>
        <w:ind w:right="649"/>
      </w:pPr>
      <w:r>
        <w:t xml:space="preserve">копии публикаций в печати; </w:t>
      </w:r>
    </w:p>
    <w:p w:rsidR="00FB6AED" w:rsidRDefault="00A6340C">
      <w:pPr>
        <w:numPr>
          <w:ilvl w:val="0"/>
          <w:numId w:val="72"/>
        </w:numPr>
        <w:ind w:right="649"/>
      </w:pPr>
      <w:r>
        <w:t>творческие работы, выполненные педагогом</w:t>
      </w:r>
      <w:proofErr w:type="gramStart"/>
      <w:r>
        <w:t>:</w:t>
      </w:r>
      <w:proofErr w:type="gramEnd"/>
      <w:r>
        <w:t xml:space="preserve"> образовательная программа, методическое пособие, научные статьи, буклеты, памятки, творческие проекты и т.д. </w:t>
      </w:r>
    </w:p>
    <w:p w:rsidR="00FB6AED" w:rsidRDefault="00A6340C" w:rsidP="00910E3A">
      <w:pPr>
        <w:numPr>
          <w:ilvl w:val="1"/>
          <w:numId w:val="72"/>
        </w:numPr>
        <w:ind w:left="1276" w:right="649" w:firstLine="567"/>
      </w:pPr>
      <w:r>
        <w:t xml:space="preserve">4.Работники ДОУ самостоятельно, один раз в определенный отчетный период, заполняют портфолио результатов своей деятельности и передают старшему воспитателю на рассмотрение комиссии до 10 числа месяца, следующего за отчетным периодом. </w:t>
      </w:r>
    </w:p>
    <w:p w:rsidR="00FB6AED" w:rsidRDefault="00A6340C" w:rsidP="00910E3A">
      <w:pPr>
        <w:spacing w:after="40"/>
        <w:ind w:left="1276" w:right="649" w:firstLine="567"/>
      </w:pPr>
      <w:r>
        <w:t xml:space="preserve">2.5.Комиссия по распределению стимулирующих ДОУ в срок до 10 числа месяца, следующего за отчётным периодом (полугодие) на основании портфолио и иных документов, отражающих результаты профессиональной деятельности, определяет количество баллов согласно критериям и показателям, разрабатываемым по каждой должности в ДОУ: </w:t>
      </w:r>
    </w:p>
    <w:p w:rsidR="00FB6AED" w:rsidRDefault="00A6340C" w:rsidP="00910E3A">
      <w:pPr>
        <w:numPr>
          <w:ilvl w:val="0"/>
          <w:numId w:val="72"/>
        </w:numPr>
        <w:ind w:left="1276" w:right="649" w:firstLine="567"/>
      </w:pPr>
      <w:r>
        <w:t>критерии и показатели интенсивности и высокой результативности труда ра</w:t>
      </w:r>
      <w:r w:rsidR="00835E19">
        <w:t>ботников МДОУ «Детский сад № 189</w:t>
      </w:r>
      <w:r>
        <w:t>»</w:t>
      </w:r>
      <w:r w:rsidR="00910E3A">
        <w:t xml:space="preserve"> Октябрьского района г. Саратова</w:t>
      </w:r>
      <w:r>
        <w:t xml:space="preserve"> (Приложение № 1) </w:t>
      </w:r>
    </w:p>
    <w:p w:rsidR="00FB6AED" w:rsidRDefault="00A6340C">
      <w:pPr>
        <w:numPr>
          <w:ilvl w:val="0"/>
          <w:numId w:val="72"/>
        </w:numPr>
        <w:ind w:right="649"/>
      </w:pPr>
      <w:r>
        <w:t>критерии и показатели качества выполняемой работы ра</w:t>
      </w:r>
      <w:r w:rsidR="00835E19">
        <w:t>ботников МДОУ «Детский сад № 189</w:t>
      </w:r>
      <w:r>
        <w:t>»</w:t>
      </w:r>
      <w:r w:rsidR="00910E3A">
        <w:t xml:space="preserve"> Октябрьского района г. Саратова</w:t>
      </w:r>
      <w:r>
        <w:t xml:space="preserve"> (Приложение №2) </w:t>
      </w:r>
    </w:p>
    <w:p w:rsidR="00FB6AED" w:rsidRDefault="00A6340C" w:rsidP="00910E3A">
      <w:pPr>
        <w:numPr>
          <w:ilvl w:val="1"/>
          <w:numId w:val="72"/>
        </w:numPr>
        <w:ind w:left="1276" w:right="649" w:firstLine="567"/>
      </w:pPr>
      <w:r>
        <w:t xml:space="preserve">6.Результаты оформляются экспертными листами утвержденной формы по каждому работнику (Приложение №3). На основании экспертных листов издается приказ заведующего ДОУ. </w:t>
      </w:r>
    </w:p>
    <w:p w:rsidR="00FB6AED" w:rsidRDefault="00A6340C" w:rsidP="00910E3A">
      <w:pPr>
        <w:ind w:left="1276" w:right="649" w:firstLine="567"/>
      </w:pPr>
      <w:r>
        <w:lastRenderedPageBreak/>
        <w:t xml:space="preserve">2.7.Заведующий ДОУ после 15 числа месяца, следующего за отчетным периодом (полугодие) на основании количества баллов устанавливает размер стимулирующих выплат. </w:t>
      </w:r>
    </w:p>
    <w:p w:rsidR="00FB6AED" w:rsidRDefault="00A6340C" w:rsidP="00910E3A">
      <w:pPr>
        <w:ind w:left="1134" w:right="649" w:firstLine="426"/>
      </w:pPr>
      <w:r>
        <w:t>2.8.</w:t>
      </w:r>
      <w:r w:rsidR="00910E3A">
        <w:t xml:space="preserve"> </w:t>
      </w:r>
      <w:r>
        <w:t xml:space="preserve">Выплаты за интенсивность и высокие результаты работы, за качество выполняемых работ осуществляются исходя из оценки показателей, балов по критериям, разрабатываемым по каждой должности в ДОУ. </w:t>
      </w:r>
    </w:p>
    <w:p w:rsidR="00FB6AED" w:rsidRDefault="00A6340C" w:rsidP="00910E3A">
      <w:pPr>
        <w:ind w:left="1134" w:right="649" w:firstLine="426"/>
      </w:pPr>
      <w:r>
        <w:t xml:space="preserve">2.9.Премиальные выплаты, по итогам работы исходя из показателей выполнения особо важных, сложных и срочных работ, предусмотренные должностными обязанностями. </w:t>
      </w:r>
    </w:p>
    <w:p w:rsidR="00FB6AED" w:rsidRDefault="00A6340C" w:rsidP="00910E3A">
      <w:pPr>
        <w:spacing w:after="86" w:line="269" w:lineRule="auto"/>
        <w:ind w:left="1134" w:right="582" w:firstLine="426"/>
      </w:pPr>
      <w:r>
        <w:t>2.10.</w:t>
      </w:r>
      <w:r w:rsidR="00910E3A">
        <w:t xml:space="preserve"> </w:t>
      </w:r>
      <w:r>
        <w:t xml:space="preserve">Использование для определения размера выплат стимулирующего </w:t>
      </w:r>
      <w:r w:rsidR="00835E19">
        <w:t xml:space="preserve">     </w:t>
      </w:r>
      <w:r>
        <w:t xml:space="preserve">характера условий и показателей деятельности работников дошкольных образовательных организаций за качество труда, не связанные с результативностью деятельности, не допускаются. </w:t>
      </w:r>
    </w:p>
    <w:p w:rsidR="00FB6AED" w:rsidRDefault="00A6340C" w:rsidP="00910E3A">
      <w:pPr>
        <w:ind w:left="1134" w:right="649" w:firstLine="426"/>
      </w:pPr>
      <w:r>
        <w:t xml:space="preserve">2.11.Установление </w:t>
      </w:r>
      <w:r>
        <w:tab/>
        <w:t xml:space="preserve">условий </w:t>
      </w:r>
      <w:r>
        <w:tab/>
        <w:t xml:space="preserve">стимулирования, </w:t>
      </w:r>
      <w:r>
        <w:tab/>
        <w:t xml:space="preserve">не </w:t>
      </w:r>
      <w:r>
        <w:tab/>
        <w:t xml:space="preserve">связанных </w:t>
      </w:r>
      <w:r>
        <w:tab/>
        <w:t xml:space="preserve">с результативностью труда, не допускается. </w:t>
      </w:r>
    </w:p>
    <w:p w:rsidR="00FB6AED" w:rsidRDefault="00A6340C" w:rsidP="00910E3A">
      <w:pPr>
        <w:ind w:left="1134" w:right="649" w:firstLine="426"/>
      </w:pPr>
      <w:r>
        <w:t xml:space="preserve">2.12.Дополнение и изменение критериев и показателей относится к компетенции ДОУ. </w:t>
      </w:r>
    </w:p>
    <w:p w:rsidR="00FB6AED" w:rsidRDefault="00A6340C" w:rsidP="00910E3A">
      <w:pPr>
        <w:numPr>
          <w:ilvl w:val="1"/>
          <w:numId w:val="73"/>
        </w:numPr>
        <w:ind w:left="1134" w:right="649" w:firstLine="426"/>
      </w:pPr>
      <w:r>
        <w:t xml:space="preserve">13.Контроль за достоверностью и своевременностью предоставляемых сведений на уровне ДОУ осуществляется заведующим ДОУ. </w:t>
      </w:r>
    </w:p>
    <w:p w:rsidR="00FB6AED" w:rsidRDefault="00A6340C" w:rsidP="00910E3A">
      <w:pPr>
        <w:spacing w:after="354" w:line="259" w:lineRule="auto"/>
        <w:ind w:left="1134" w:right="0" w:firstLine="426"/>
        <w:jc w:val="left"/>
      </w:pPr>
      <w:r>
        <w:t xml:space="preserve"> </w:t>
      </w:r>
    </w:p>
    <w:p w:rsidR="00FB6AED" w:rsidRDefault="00A6340C">
      <w:pPr>
        <w:spacing w:after="17" w:line="271" w:lineRule="auto"/>
        <w:ind w:left="1608" w:right="1215" w:hanging="10"/>
        <w:jc w:val="center"/>
      </w:pPr>
      <w:r>
        <w:rPr>
          <w:b/>
        </w:rPr>
        <w:t xml:space="preserve">3.Порядок начисления стимулирующих выплат </w:t>
      </w:r>
    </w:p>
    <w:p w:rsidR="00FB6AED" w:rsidRDefault="00A6340C" w:rsidP="00910E3A">
      <w:pPr>
        <w:numPr>
          <w:ilvl w:val="1"/>
          <w:numId w:val="73"/>
        </w:numPr>
        <w:ind w:left="993" w:right="649" w:firstLine="567"/>
      </w:pPr>
      <w:r>
        <w:t>1.</w:t>
      </w:r>
      <w:r w:rsidR="00910E3A">
        <w:t xml:space="preserve"> </w:t>
      </w:r>
      <w:r>
        <w:t xml:space="preserve">Размер стимулирующей выплаты устанавливается приказом заведующего ДОУ </w:t>
      </w:r>
      <w:r w:rsidR="00910E3A">
        <w:t>2</w:t>
      </w:r>
      <w:r>
        <w:t xml:space="preserve"> раз</w:t>
      </w:r>
      <w:r w:rsidR="00910E3A">
        <w:t>а</w:t>
      </w:r>
      <w:r>
        <w:t xml:space="preserve"> в год </w:t>
      </w:r>
      <w:r w:rsidR="00910E3A">
        <w:t xml:space="preserve">на 1 января и 1 сентября </w:t>
      </w:r>
      <w:r>
        <w:t xml:space="preserve">и выплачивается ежемесячно </w:t>
      </w:r>
      <w:r w:rsidR="00910E3A">
        <w:t>пропорционально отработанному времени</w:t>
      </w:r>
      <w:r>
        <w:t xml:space="preserve">. </w:t>
      </w:r>
    </w:p>
    <w:p w:rsidR="00FB6AED" w:rsidRDefault="00A6340C" w:rsidP="00910E3A">
      <w:pPr>
        <w:ind w:left="993" w:right="649" w:firstLine="567"/>
      </w:pPr>
      <w:r>
        <w:t>3.2.</w:t>
      </w:r>
      <w:r w:rsidR="00910E3A">
        <w:t xml:space="preserve"> </w:t>
      </w:r>
      <w:r>
        <w:t xml:space="preserve">Конкретный размер стимулирующих выплат за исключением надбавки к должностному окладу за учёную степень, почётные звания, награждённым знаком отличия, надбавки педагогическим работникам, не имеющим стажа, повышающего коэффициента определяется в абсолютной величине к окладу работников. </w:t>
      </w:r>
    </w:p>
    <w:p w:rsidR="00FB6AED" w:rsidRDefault="00A6340C" w:rsidP="00910E3A">
      <w:pPr>
        <w:ind w:left="993" w:right="649" w:firstLine="567"/>
      </w:pPr>
      <w:r>
        <w:t>3.3.</w:t>
      </w:r>
      <w:r w:rsidR="00910E3A">
        <w:t xml:space="preserve"> </w:t>
      </w:r>
      <w:r>
        <w:t xml:space="preserve">Стимулирующие выплаты работникам осуществляются по балльной системе с учетом утвержденных критериев и показателей. Каждому критерию присваивается определенное максимальное количество баллов. Общая максимальная сумма баллов - 100. </w:t>
      </w:r>
    </w:p>
    <w:p w:rsidR="00FB6AED" w:rsidRDefault="00A6340C" w:rsidP="00910E3A">
      <w:pPr>
        <w:ind w:left="993" w:right="649" w:firstLine="567"/>
      </w:pPr>
      <w:r>
        <w:t>3.4.</w:t>
      </w:r>
      <w:r w:rsidR="00910E3A">
        <w:t xml:space="preserve"> </w:t>
      </w:r>
      <w:r>
        <w:t xml:space="preserve">Стоимость балла определяется </w:t>
      </w:r>
      <w:r w:rsidR="00910E3A">
        <w:t>по состоянию на 1 января и 1 сентября</w:t>
      </w:r>
      <w:r>
        <w:t xml:space="preserve"> приказом заведующего ДОУ, исходя из фонда оплаты труда, путём деления стимулирующей части фонда оплаты труда работников, на общую сумму баллов всех работников. В результате получается денежный эквивалент каждого балла (в рублях). </w:t>
      </w:r>
    </w:p>
    <w:p w:rsidR="00FB6AED" w:rsidRDefault="00A6340C" w:rsidP="00910E3A">
      <w:pPr>
        <w:ind w:left="993" w:right="649" w:firstLine="567"/>
      </w:pPr>
      <w:r>
        <w:lastRenderedPageBreak/>
        <w:t>3.5.</w:t>
      </w:r>
      <w:r w:rsidR="00910E3A">
        <w:t xml:space="preserve"> </w:t>
      </w:r>
      <w:r>
        <w:t xml:space="preserve">Расчет размера стимулирующих выплат производится путём подсчета суммы баллов за полугодие по каждому работнику и умножением на стоимость одного балла. </w:t>
      </w:r>
    </w:p>
    <w:p w:rsidR="00FB6AED" w:rsidRDefault="00A6340C" w:rsidP="00910E3A">
      <w:pPr>
        <w:ind w:left="993" w:right="649" w:firstLine="567"/>
      </w:pPr>
      <w:r>
        <w:t>3.6.</w:t>
      </w:r>
      <w:r w:rsidR="00910E3A">
        <w:t xml:space="preserve"> </w:t>
      </w:r>
      <w:r>
        <w:t xml:space="preserve">Объем стимулирующей части фонда оплаты труда ДОУ установлен не менее 15 % фонда оплаты труда ДОУ. </w:t>
      </w:r>
    </w:p>
    <w:p w:rsidR="00FB6AED" w:rsidRDefault="00A6340C" w:rsidP="00910E3A">
      <w:pPr>
        <w:ind w:left="993" w:right="649" w:firstLine="567"/>
      </w:pPr>
      <w:r>
        <w:t>3.7.</w:t>
      </w:r>
      <w:r w:rsidR="00910E3A">
        <w:t xml:space="preserve"> </w:t>
      </w:r>
      <w:r>
        <w:t>При</w:t>
      </w:r>
      <w:r w:rsidR="00910E3A">
        <w:t xml:space="preserve"> </w:t>
      </w:r>
      <w:r>
        <w:t xml:space="preserve">выходе педагогического работника из отпуска по уходу за ребенком, годичного отпуска без сохранения заработной платы ему устанавливается стимулирующая часть заработной платы по результатам деятельности, оформленным в портфолио в период до ухода в отпуск. </w:t>
      </w:r>
    </w:p>
    <w:p w:rsidR="00FB6AED" w:rsidRDefault="00A6340C" w:rsidP="00910E3A">
      <w:pPr>
        <w:ind w:left="1276" w:right="649" w:firstLine="535"/>
      </w:pPr>
      <w:r>
        <w:t>3.8.</w:t>
      </w:r>
      <w:r w:rsidR="00910E3A">
        <w:t xml:space="preserve"> </w:t>
      </w:r>
      <w:r>
        <w:t xml:space="preserve">Работник, предыдущим местом работы которого было учреждение дошкольного образования (если с момента увольнения прошло не более шести месяцев) при приеме на работу имеет право предоставить показатели работы с предыдущего места работы, в соответствии с которыми начисляются стимулирующие выплаты до окончания периода предоставления портфолио в ДОУ. </w:t>
      </w:r>
    </w:p>
    <w:p w:rsidR="00FB6AED" w:rsidRDefault="00A6340C" w:rsidP="00910E3A">
      <w:pPr>
        <w:spacing w:after="91"/>
        <w:ind w:left="1276" w:right="649" w:firstLine="535"/>
      </w:pPr>
      <w:r>
        <w:t xml:space="preserve">3.9.Начисление стимулирующих выплат осуществляются в пределах бюджетных ассигнований на оплату труда работников ДОУ, а также средств от платных услуг, безвозмездных поступлений и средств от иной, приносящей доход деятельности. </w:t>
      </w:r>
    </w:p>
    <w:p w:rsidR="00FB6AED" w:rsidRDefault="00A6340C" w:rsidP="00910E3A">
      <w:pPr>
        <w:ind w:left="1276" w:right="649" w:firstLine="535"/>
      </w:pPr>
      <w:r>
        <w:t xml:space="preserve">3.10.Распределение стимулирующей части фонда оплаты труда работников осуществляется комиссией, выбранной на общем собрании трудового коллектива, доводится до работников под личную роспись. 90% фонда распределяется на стимулирование педагогических работников, 10% на технический персонал, размер выплат стимулирующего характера работникам закрепляется приказом заведующего. </w:t>
      </w:r>
    </w:p>
    <w:p w:rsidR="00FB6AED" w:rsidRDefault="00A6340C" w:rsidP="00910E3A">
      <w:pPr>
        <w:ind w:left="1276" w:right="649" w:firstLine="535"/>
      </w:pPr>
      <w:r>
        <w:t xml:space="preserve">3.11.Стимулирующая часть оплаты труда заместителя заведующего по воспитательно-методической работе составляет 100% от должностного оклада заведующего по воспитательно-методической работе. </w:t>
      </w:r>
    </w:p>
    <w:p w:rsidR="00FB6AED" w:rsidRDefault="00A6340C" w:rsidP="00910E3A">
      <w:pPr>
        <w:numPr>
          <w:ilvl w:val="0"/>
          <w:numId w:val="74"/>
        </w:numPr>
        <w:ind w:left="1276" w:right="649" w:firstLine="535"/>
      </w:pPr>
      <w:r>
        <w:t xml:space="preserve">12.Размер стимулирующей части фонда оплаты труда - запланированной на период установления стимулирующих надбавок, делится на итоговое количество баллов по организации. В результате получается денежный вес (в рублях) каждого балла. </w:t>
      </w:r>
    </w:p>
    <w:p w:rsidR="00FB6AED" w:rsidRDefault="00A6340C" w:rsidP="00145431">
      <w:pPr>
        <w:ind w:left="1701" w:right="649" w:firstLine="284"/>
      </w:pPr>
      <w:r>
        <w:t xml:space="preserve">Величина </w:t>
      </w:r>
      <w:r>
        <w:tab/>
        <w:t xml:space="preserve">ежемесячной </w:t>
      </w:r>
      <w:r>
        <w:tab/>
        <w:t xml:space="preserve">стимулирующей </w:t>
      </w:r>
      <w:r>
        <w:tab/>
        <w:t xml:space="preserve">выплаты </w:t>
      </w:r>
      <w:r>
        <w:tab/>
        <w:t xml:space="preserve">работнику </w:t>
      </w:r>
      <w:r>
        <w:tab/>
        <w:t>ДОУ рассчитывается по формуле: СВ= (Д×</w:t>
      </w:r>
      <w:proofErr w:type="gramStart"/>
      <w:r>
        <w:t>Б)\</w:t>
      </w:r>
      <w:proofErr w:type="gramEnd"/>
      <w:r>
        <w:t xml:space="preserve"> М , где </w:t>
      </w:r>
    </w:p>
    <w:p w:rsidR="00FB6AED" w:rsidRDefault="00A6340C" w:rsidP="00910E3A">
      <w:pPr>
        <w:ind w:left="1276" w:right="649" w:firstLine="535"/>
      </w:pPr>
      <w:r>
        <w:t xml:space="preserve">СВ - ежемесячная стимулирующая выплата работнику; Д - денежный вес одного балла; Б - количество баллов; </w:t>
      </w:r>
    </w:p>
    <w:p w:rsidR="00FB6AED" w:rsidRDefault="00A6340C" w:rsidP="00910E3A">
      <w:pPr>
        <w:ind w:left="1276" w:right="649" w:firstLine="535"/>
      </w:pPr>
      <w:r>
        <w:t xml:space="preserve">М - количество месяцев в периоде, на который устанавливается стимулирующая надбавка. </w:t>
      </w:r>
    </w:p>
    <w:p w:rsidR="00FB6AED" w:rsidRDefault="00A6340C" w:rsidP="00910E3A">
      <w:pPr>
        <w:numPr>
          <w:ilvl w:val="1"/>
          <w:numId w:val="74"/>
        </w:numPr>
        <w:spacing w:after="338"/>
        <w:ind w:left="1276" w:right="649" w:firstLine="535"/>
      </w:pPr>
      <w:r>
        <w:t xml:space="preserve">13.Размер выплат стимулирующего характера руководителя ДОУ устанавливается приказом учредителя. </w:t>
      </w:r>
    </w:p>
    <w:p w:rsidR="00FB6AED" w:rsidRDefault="00A6340C">
      <w:pPr>
        <w:spacing w:after="14" w:line="271" w:lineRule="auto"/>
        <w:ind w:left="3064" w:right="0" w:hanging="10"/>
      </w:pPr>
      <w:r>
        <w:rPr>
          <w:b/>
        </w:rPr>
        <w:lastRenderedPageBreak/>
        <w:t xml:space="preserve">4.Порядок создания и организация работы комиссии </w:t>
      </w:r>
    </w:p>
    <w:p w:rsidR="00FB6AED" w:rsidRDefault="00A6340C" w:rsidP="00910E3A">
      <w:pPr>
        <w:numPr>
          <w:ilvl w:val="1"/>
          <w:numId w:val="74"/>
        </w:numPr>
        <w:ind w:left="1276" w:right="649" w:firstLine="567"/>
      </w:pPr>
      <w:r>
        <w:t xml:space="preserve">1.Комиссия по распределению стимулирующего фонда оплаты труда работников ДОУ создана для обеспечения объективности, гласности при назначении доплат с целью их профессионального роста и повышения ответственности за результат деятельности, развития инициативы, творчества работников. </w:t>
      </w:r>
    </w:p>
    <w:p w:rsidR="00FB6AED" w:rsidRDefault="00A6340C" w:rsidP="00910E3A">
      <w:pPr>
        <w:numPr>
          <w:ilvl w:val="0"/>
          <w:numId w:val="74"/>
        </w:numPr>
        <w:ind w:left="1134" w:right="649" w:firstLine="709"/>
      </w:pPr>
      <w:r>
        <w:t>2.</w:t>
      </w:r>
      <w:r w:rsidR="00910E3A">
        <w:t xml:space="preserve"> </w:t>
      </w:r>
      <w:r>
        <w:t xml:space="preserve">Комиссия является избирательным органом и избирается на общем собрании работников ДОУ, путем открытого голосования. </w:t>
      </w:r>
    </w:p>
    <w:p w:rsidR="00FB6AED" w:rsidRDefault="00A6340C" w:rsidP="00910E3A">
      <w:pPr>
        <w:pStyle w:val="a5"/>
        <w:numPr>
          <w:ilvl w:val="1"/>
          <w:numId w:val="9"/>
        </w:numPr>
        <w:ind w:right="649"/>
      </w:pPr>
      <w:r>
        <w:t xml:space="preserve">Состав комиссии утверждается приказом заведующего ДОУ в начале учебного года. </w:t>
      </w:r>
    </w:p>
    <w:p w:rsidR="00FB6AED" w:rsidRDefault="00A6340C" w:rsidP="00910E3A">
      <w:pPr>
        <w:ind w:left="1134" w:right="649" w:firstLine="709"/>
      </w:pPr>
      <w:r>
        <w:t xml:space="preserve">Общее руководство Комиссией возлагается на заведующего, который является ее председателем. </w:t>
      </w:r>
    </w:p>
    <w:p w:rsidR="00FB6AED" w:rsidRDefault="00A6340C" w:rsidP="00910E3A">
      <w:pPr>
        <w:ind w:left="1134" w:right="649" w:firstLine="709"/>
      </w:pPr>
      <w:r>
        <w:t>4.4.</w:t>
      </w:r>
      <w:r w:rsidR="00910E3A">
        <w:t xml:space="preserve"> </w:t>
      </w:r>
      <w:r>
        <w:t xml:space="preserve">Члены комиссии в своей работе руководствуются ТК РФ, Коллективным договорам, Правилами внутреннего распорядка ДОУ и другими локальными актами ДОУ. </w:t>
      </w:r>
    </w:p>
    <w:p w:rsidR="00FB6AED" w:rsidRDefault="00A6340C" w:rsidP="00910E3A">
      <w:pPr>
        <w:ind w:left="1134" w:right="649" w:firstLine="709"/>
      </w:pPr>
      <w:r>
        <w:t>4.5.</w:t>
      </w:r>
      <w:r w:rsidR="00910E3A">
        <w:t xml:space="preserve"> </w:t>
      </w:r>
      <w:r>
        <w:t xml:space="preserve">Комиссия является одной из форм контроля за распределением выплат стимулирующего характера по результатам труда работников. </w:t>
      </w:r>
    </w:p>
    <w:p w:rsidR="00145431" w:rsidRDefault="00A6340C" w:rsidP="00910E3A">
      <w:pPr>
        <w:ind w:left="1134" w:right="649" w:firstLine="709"/>
      </w:pPr>
      <w:r>
        <w:t>4.6.</w:t>
      </w:r>
      <w:r w:rsidR="00910E3A">
        <w:t xml:space="preserve"> </w:t>
      </w:r>
      <w:r>
        <w:t xml:space="preserve">В состав комиссии входят следующие работники ДОУ: </w:t>
      </w:r>
    </w:p>
    <w:p w:rsidR="00FB6AED" w:rsidRDefault="00A6340C" w:rsidP="00910E3A">
      <w:pPr>
        <w:ind w:left="1134" w:right="649" w:firstLine="709"/>
      </w:pPr>
      <w:r>
        <w:t xml:space="preserve">Председателем комиссии является заведующий ДОУ. </w:t>
      </w:r>
    </w:p>
    <w:p w:rsidR="00FB6AED" w:rsidRDefault="00A6340C">
      <w:pPr>
        <w:ind w:left="1229" w:right="649" w:firstLine="0"/>
      </w:pPr>
      <w:r>
        <w:t xml:space="preserve">Члены комиссии: </w:t>
      </w:r>
    </w:p>
    <w:p w:rsidR="00FB6AED" w:rsidRDefault="00A6340C" w:rsidP="004E1E90">
      <w:pPr>
        <w:numPr>
          <w:ilvl w:val="0"/>
          <w:numId w:val="75"/>
        </w:numPr>
        <w:ind w:left="1701" w:right="649" w:hanging="146"/>
      </w:pPr>
      <w:r>
        <w:t xml:space="preserve">Старший воспитатель; </w:t>
      </w:r>
    </w:p>
    <w:p w:rsidR="00FB6AED" w:rsidRDefault="00A6340C" w:rsidP="004E1E90">
      <w:pPr>
        <w:numPr>
          <w:ilvl w:val="0"/>
          <w:numId w:val="75"/>
        </w:numPr>
        <w:ind w:left="1701" w:right="649" w:hanging="146"/>
      </w:pPr>
      <w:r>
        <w:t xml:space="preserve">Председатель профсоюзной организации; </w:t>
      </w:r>
    </w:p>
    <w:p w:rsidR="00FB6AED" w:rsidRDefault="00A6340C" w:rsidP="004E1E90">
      <w:pPr>
        <w:numPr>
          <w:ilvl w:val="0"/>
          <w:numId w:val="75"/>
        </w:numPr>
        <w:spacing w:after="62"/>
        <w:ind w:left="1701" w:right="649" w:hanging="146"/>
      </w:pPr>
      <w:r>
        <w:t xml:space="preserve">Воспитатели (не менее </w:t>
      </w:r>
      <w:r w:rsidR="00145431">
        <w:t>1</w:t>
      </w:r>
      <w:r>
        <w:t xml:space="preserve"> чел.);  </w:t>
      </w:r>
    </w:p>
    <w:p w:rsidR="00145431" w:rsidRDefault="00145431" w:rsidP="004E1E90">
      <w:pPr>
        <w:numPr>
          <w:ilvl w:val="0"/>
          <w:numId w:val="75"/>
        </w:numPr>
        <w:spacing w:after="62"/>
        <w:ind w:left="1701" w:right="649" w:hanging="146"/>
      </w:pPr>
      <w:r>
        <w:t>Заведующий хозяйством;</w:t>
      </w:r>
    </w:p>
    <w:p w:rsidR="00145431" w:rsidRDefault="00145431" w:rsidP="004E1E90">
      <w:pPr>
        <w:numPr>
          <w:ilvl w:val="0"/>
          <w:numId w:val="75"/>
        </w:numPr>
        <w:spacing w:after="62"/>
        <w:ind w:left="1701" w:right="649" w:hanging="146"/>
      </w:pPr>
      <w:r>
        <w:t>Медицинская сестра.</w:t>
      </w:r>
    </w:p>
    <w:p w:rsidR="00FB6AED" w:rsidRDefault="00A6340C" w:rsidP="00145431">
      <w:pPr>
        <w:ind w:left="1134" w:right="649" w:firstLine="709"/>
      </w:pPr>
      <w:r>
        <w:t>4.7.</w:t>
      </w:r>
      <w:r w:rsidR="00145431">
        <w:t xml:space="preserve"> </w:t>
      </w:r>
      <w:r>
        <w:t xml:space="preserve">На заседания комиссии могут приглашаться родители (члены родительского комитета как участники образовательного процесса). </w:t>
      </w:r>
    </w:p>
    <w:p w:rsidR="00FB6AED" w:rsidRDefault="00A6340C" w:rsidP="00145431">
      <w:pPr>
        <w:ind w:left="1134" w:right="649" w:firstLine="709"/>
      </w:pPr>
      <w:r>
        <w:t>4.8.</w:t>
      </w:r>
      <w:r w:rsidR="00145431">
        <w:t xml:space="preserve"> </w:t>
      </w:r>
      <w:r>
        <w:t xml:space="preserve">Каждый член комиссии имеет равные права, имеет право вносить предложения по улучшению работы комиссии, по изменению и дополнению критериев оценки эффективности деятельности работников и выносить на обсуждение общего собрания работников ДОУ. </w:t>
      </w:r>
    </w:p>
    <w:p w:rsidR="00FB6AED" w:rsidRDefault="00A6340C" w:rsidP="00145431">
      <w:pPr>
        <w:ind w:left="1134" w:right="649" w:firstLine="709"/>
      </w:pPr>
      <w:r>
        <w:t>4.9.</w:t>
      </w:r>
      <w:r w:rsidR="00145431">
        <w:t xml:space="preserve"> </w:t>
      </w:r>
      <w:r>
        <w:t xml:space="preserve">Заведующий ДОУ имеет право высказывать свое мнение с правом голосования. </w:t>
      </w:r>
    </w:p>
    <w:p w:rsidR="00FB6AED" w:rsidRDefault="00A6340C" w:rsidP="00145431">
      <w:pPr>
        <w:ind w:left="1134" w:right="649" w:firstLine="709"/>
      </w:pPr>
      <w:r>
        <w:t>4.10.</w:t>
      </w:r>
      <w:r w:rsidR="00145431">
        <w:t xml:space="preserve"> </w:t>
      </w:r>
      <w:r>
        <w:t xml:space="preserve">Заседания комиссии проводятся </w:t>
      </w:r>
      <w:r w:rsidR="00145431">
        <w:t>2 раза в год до 1 января и до 1 сентября</w:t>
      </w:r>
      <w:r>
        <w:t xml:space="preserve">. Заседание считается действительным при количестве не менее 2/3 состава, решения принимаются открытым голосованием после обсуждения простым большинством. </w:t>
      </w:r>
    </w:p>
    <w:p w:rsidR="00FB6AED" w:rsidRDefault="00A6340C" w:rsidP="00145431">
      <w:pPr>
        <w:ind w:left="1134" w:right="649" w:firstLine="709"/>
      </w:pPr>
      <w:r>
        <w:t>4.11.</w:t>
      </w:r>
      <w:r w:rsidR="00145431">
        <w:t xml:space="preserve"> </w:t>
      </w:r>
      <w:r>
        <w:t xml:space="preserve">Сумма баллов стимулирующего характера доводится до сведения работников на основании Приказа председателя комиссии под роспись. </w:t>
      </w:r>
    </w:p>
    <w:p w:rsidR="00FB6AED" w:rsidRDefault="00A6340C" w:rsidP="00145431">
      <w:pPr>
        <w:ind w:left="1134" w:right="649" w:firstLine="709"/>
      </w:pPr>
      <w:r>
        <w:lastRenderedPageBreak/>
        <w:t>4.12.</w:t>
      </w:r>
      <w:r w:rsidR="00145431">
        <w:t xml:space="preserve"> </w:t>
      </w:r>
      <w:r>
        <w:t xml:space="preserve">Заседание комиссии оформляется протоколом, который подписывают все члены комиссии. </w:t>
      </w:r>
    </w:p>
    <w:p w:rsidR="00FB6AED" w:rsidRDefault="00A6340C" w:rsidP="00145431">
      <w:pPr>
        <w:ind w:left="1134" w:right="649" w:firstLine="709"/>
      </w:pPr>
      <w:r>
        <w:t>4.13.</w:t>
      </w:r>
      <w:r w:rsidR="00145431">
        <w:t xml:space="preserve"> </w:t>
      </w:r>
      <w:r>
        <w:t xml:space="preserve">Протоколы нумеруются постранично, прошнуровываются, хранятся у председателя комиссии. </w:t>
      </w:r>
    </w:p>
    <w:p w:rsidR="00FB6AED" w:rsidRDefault="00145431">
      <w:pPr>
        <w:ind w:left="1229" w:right="649" w:firstLine="0"/>
      </w:pPr>
      <w:r>
        <w:t xml:space="preserve">        </w:t>
      </w:r>
      <w:r w:rsidR="00A6340C">
        <w:t>4.14.</w:t>
      </w:r>
      <w:r>
        <w:t xml:space="preserve"> </w:t>
      </w:r>
      <w:r w:rsidR="00A6340C">
        <w:t xml:space="preserve">Комиссия несет ответственность за: </w:t>
      </w:r>
    </w:p>
    <w:p w:rsidR="00FB6AED" w:rsidRDefault="00A6340C">
      <w:pPr>
        <w:numPr>
          <w:ilvl w:val="0"/>
          <w:numId w:val="75"/>
        </w:numPr>
        <w:ind w:right="649" w:firstLine="278"/>
      </w:pPr>
      <w:r>
        <w:t xml:space="preserve">выполнение, выполнение не в полном объеме или невыполнение </w:t>
      </w:r>
      <w:r w:rsidR="00145431">
        <w:t xml:space="preserve">  </w:t>
      </w:r>
      <w:r>
        <w:t xml:space="preserve">закрепленных за ним задач и функций; </w:t>
      </w:r>
    </w:p>
    <w:p w:rsidR="00FB6AED" w:rsidRDefault="00A6340C">
      <w:pPr>
        <w:numPr>
          <w:ilvl w:val="0"/>
          <w:numId w:val="75"/>
        </w:numPr>
        <w:ind w:right="649" w:firstLine="278"/>
      </w:pPr>
      <w:r>
        <w:t xml:space="preserve">принимаемые решения </w:t>
      </w:r>
    </w:p>
    <w:p w:rsidR="00FB6AED" w:rsidRDefault="00A6340C" w:rsidP="00145431">
      <w:pPr>
        <w:ind w:left="1276" w:right="649" w:firstLine="425"/>
      </w:pPr>
      <w:r>
        <w:t>4.15.</w:t>
      </w:r>
      <w:r w:rsidR="00145431">
        <w:t xml:space="preserve"> </w:t>
      </w:r>
      <w:r>
        <w:t xml:space="preserve">В случае несогласия с оценкой результатов своей деятельности, работник ДОУ в течение пяти рабочих дней с момента ознакомления с экспертным листом вправе обратиться в письменном виде за разъяснениями в комиссию. </w:t>
      </w:r>
    </w:p>
    <w:p w:rsidR="00FB6AED" w:rsidRDefault="00A6340C" w:rsidP="00145431">
      <w:pPr>
        <w:numPr>
          <w:ilvl w:val="1"/>
          <w:numId w:val="76"/>
        </w:numPr>
        <w:ind w:left="1276" w:right="649" w:firstLine="425"/>
      </w:pPr>
      <w:r>
        <w:t>16.</w:t>
      </w:r>
      <w:r w:rsidR="00145431">
        <w:t xml:space="preserve"> </w:t>
      </w:r>
      <w:r>
        <w:t xml:space="preserve">Комиссия рассматривает письменное обращение работника и принимает решение об удовлетворении или отклонении обращения в течение пяти рабочих дней. Результаты рассмотрения обращения оформляются протоколом, с которым может ознакомиться работник, а также органы, уполномоченные рассматривать трудовые споры или органы самоуправления ДОУ. </w:t>
      </w:r>
    </w:p>
    <w:p w:rsidR="00FB6AED" w:rsidRDefault="00A6340C">
      <w:pPr>
        <w:spacing w:after="33" w:line="259" w:lineRule="auto"/>
        <w:ind w:left="1811" w:right="0" w:firstLine="0"/>
        <w:jc w:val="left"/>
      </w:pPr>
      <w:r>
        <w:t xml:space="preserve"> </w:t>
      </w:r>
    </w:p>
    <w:p w:rsidR="00FB6AED" w:rsidRDefault="00A6340C">
      <w:pPr>
        <w:spacing w:after="14" w:line="271" w:lineRule="auto"/>
        <w:ind w:left="1821" w:right="0" w:hanging="10"/>
      </w:pPr>
      <w:r>
        <w:rPr>
          <w:b/>
        </w:rPr>
        <w:t xml:space="preserve">5.Единовременное премирование </w:t>
      </w:r>
    </w:p>
    <w:p w:rsidR="00FB6AED" w:rsidRDefault="00A6340C" w:rsidP="004E1E90">
      <w:pPr>
        <w:numPr>
          <w:ilvl w:val="1"/>
          <w:numId w:val="76"/>
        </w:numPr>
        <w:spacing w:after="36"/>
        <w:ind w:left="1276" w:right="649" w:firstLine="425"/>
      </w:pPr>
      <w:r>
        <w:t>1.</w:t>
      </w:r>
      <w:r w:rsidR="004E1E90">
        <w:t xml:space="preserve"> </w:t>
      </w:r>
      <w:r>
        <w:t xml:space="preserve">При наличии экономии фонда оплаты труда единовременное премирование осуществляется приказом заведующего ДОУ за особо важные и срочные работы и результаты, не связанные с трудовыми функциями работника или выполняемые по специальному распоряжению руководителя ДОУ, или добровольно (достижение специальных показателей); активное участие в методических или общественных мероприятиях, проводимых в детском саду, районе, городе, области; большой объем дополнительной работы или работы, не входящей в круг основных обязанностей, если за него не была установлена надбавка или доплата; подготовка информационных материалов  для  сайта  ДОУ;  победа  или  получение  призовых  мест воспитанниками и лично работниками ДОУ в конкурсах, соревнованиях и прочих мероприятиях, организуемых как в детском саду, так и за его пределами (в районе, городе, области и т.д.); к юбилейным датам, профессиональным праздникам; отсутствие нарушений трудовой дисциплины предварительно согласовав с профсоюзным комитетом. </w:t>
      </w:r>
    </w:p>
    <w:p w:rsidR="00FB6AED" w:rsidRDefault="00A6340C" w:rsidP="004E1E90">
      <w:pPr>
        <w:ind w:left="1276" w:right="649" w:firstLine="535"/>
      </w:pPr>
      <w:r>
        <w:t>5.2.</w:t>
      </w:r>
      <w:r w:rsidR="004E1E90">
        <w:t xml:space="preserve"> </w:t>
      </w:r>
      <w:r>
        <w:t xml:space="preserve">Единовременное премирование осуществляется на основании ходатайства заведующего. </w:t>
      </w:r>
    </w:p>
    <w:p w:rsidR="00FB6AED" w:rsidRDefault="00A6340C" w:rsidP="004E1E90">
      <w:pPr>
        <w:numPr>
          <w:ilvl w:val="1"/>
          <w:numId w:val="77"/>
        </w:numPr>
        <w:spacing w:after="326"/>
        <w:ind w:left="1276" w:right="615" w:firstLine="535"/>
        <w:jc w:val="left"/>
      </w:pPr>
      <w:r>
        <w:t xml:space="preserve">3.Выплата единовременного премирования осуществляется в пределах фонда оплаты труда. </w:t>
      </w:r>
    </w:p>
    <w:p w:rsidR="00FB6AED" w:rsidRDefault="00A6340C">
      <w:pPr>
        <w:spacing w:after="14" w:line="271" w:lineRule="auto"/>
        <w:ind w:left="1657" w:right="0" w:hanging="10"/>
      </w:pPr>
      <w:r>
        <w:rPr>
          <w:b/>
        </w:rPr>
        <w:t xml:space="preserve">  6.Иные виды стимулирующих выплат </w:t>
      </w:r>
    </w:p>
    <w:p w:rsidR="004E1E90" w:rsidRDefault="00A6340C" w:rsidP="004E1E90">
      <w:pPr>
        <w:numPr>
          <w:ilvl w:val="1"/>
          <w:numId w:val="77"/>
        </w:numPr>
        <w:spacing w:after="16" w:line="269" w:lineRule="auto"/>
        <w:ind w:left="1276" w:right="615" w:firstLine="535"/>
        <w:jc w:val="left"/>
      </w:pPr>
      <w:r>
        <w:t xml:space="preserve">1.Надбавка к должностному окладу устанавливается и выплачивается педагогическим работникам (в том числе руководящим работникам, деятельность </w:t>
      </w:r>
      <w:r>
        <w:lastRenderedPageBreak/>
        <w:t xml:space="preserve">которых связана с образовательным процессом) ежемесячно пропорционально фактически отработанному времени: </w:t>
      </w:r>
    </w:p>
    <w:p w:rsidR="00FB6AED" w:rsidRDefault="00A6340C" w:rsidP="004E1E90">
      <w:pPr>
        <w:spacing w:after="16" w:line="269" w:lineRule="auto"/>
        <w:ind w:left="1811" w:right="615" w:firstLine="0"/>
        <w:jc w:val="left"/>
      </w:pPr>
      <w:r>
        <w:t xml:space="preserve">за ученую степень: </w:t>
      </w:r>
    </w:p>
    <w:p w:rsidR="00FB6AED" w:rsidRDefault="00A6340C" w:rsidP="004E1E90">
      <w:pPr>
        <w:ind w:left="1276" w:right="649" w:firstLine="535"/>
      </w:pPr>
      <w:r>
        <w:t xml:space="preserve">доктора наук - 4803 рубля; кандидата наук - 3202 рубля; за почетные звания "Заслуженный учитель РСФСР", "Заслуженный учитель Российской Федерации", "Заслуженный работник высшей школы Российской </w:t>
      </w:r>
    </w:p>
    <w:p w:rsidR="00FB6AED" w:rsidRDefault="00A6340C">
      <w:pPr>
        <w:ind w:left="1229" w:right="649" w:firstLine="0"/>
      </w:pPr>
      <w:r>
        <w:t xml:space="preserve">Федерации" - 1601 рубль; </w:t>
      </w:r>
    </w:p>
    <w:p w:rsidR="00FB6AED" w:rsidRDefault="00A6340C">
      <w:pPr>
        <w:ind w:left="1229" w:right="1722" w:firstLine="0"/>
      </w:pPr>
      <w:r>
        <w:t xml:space="preserve">награжденным знаком отличия Министерства образования </w:t>
      </w:r>
      <w:proofErr w:type="gramStart"/>
      <w:r>
        <w:t>и  науки</w:t>
      </w:r>
      <w:proofErr w:type="gramEnd"/>
      <w:r>
        <w:t xml:space="preserve"> Российской Федерации; ведомственным знаком отличия «Отличник просвещения»; медалью К.Д. Ушинского; </w:t>
      </w:r>
    </w:p>
    <w:p w:rsidR="00FB6AED" w:rsidRDefault="00A6340C">
      <w:pPr>
        <w:ind w:left="1229" w:right="649" w:firstLine="0"/>
      </w:pPr>
      <w:r>
        <w:t xml:space="preserve">медалью Л.С. Выготского; нагрудными значками «Отличник просвещения СССР», «Отличник народного просвещения», «Отличник профессионально-технического образования </w:t>
      </w:r>
    </w:p>
    <w:p w:rsidR="00FB6AED" w:rsidRDefault="00A6340C">
      <w:pPr>
        <w:ind w:left="1229" w:right="649" w:firstLine="0"/>
      </w:pPr>
      <w:r>
        <w:t xml:space="preserve">РСФСР»; 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w:t>
      </w:r>
    </w:p>
    <w:p w:rsidR="00FB6AED" w:rsidRDefault="00A6340C">
      <w:pPr>
        <w:ind w:left="1229" w:right="649" w:firstLine="0"/>
      </w:pPr>
      <w:r>
        <w:t xml:space="preserve">«Почетный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«Почетный работник сферы молодежной политики Российской Федерации», «Почетный работник воспитания и просвещения Российской Федерации», «Отличник физической культуры и спорта», «Отличник здравоохранения»; почетными званиями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w:t>
      </w:r>
    </w:p>
    <w:p w:rsidR="00FB6AED" w:rsidRDefault="00A6340C">
      <w:pPr>
        <w:ind w:left="1229" w:right="649" w:firstLine="0"/>
      </w:pPr>
      <w:r>
        <w:t xml:space="preserve">«Почетный работник высшего профессионального образования Российской Федерации», «Почетный работник науки и техники Российской Федерации», </w:t>
      </w:r>
    </w:p>
    <w:p w:rsidR="00FB6AED" w:rsidRDefault="00A6340C">
      <w:pPr>
        <w:ind w:left="1229" w:right="649" w:firstLine="0"/>
      </w:pPr>
      <w:r>
        <w:t xml:space="preserve">«Почетный работник сферы молодежной политики Российской Федерации», </w:t>
      </w:r>
    </w:p>
    <w:p w:rsidR="00FB6AED" w:rsidRDefault="00A6340C">
      <w:pPr>
        <w:spacing w:after="16" w:line="269" w:lineRule="auto"/>
        <w:ind w:left="1239" w:right="582" w:hanging="10"/>
        <w:jc w:val="left"/>
      </w:pPr>
      <w:r>
        <w:t>«</w:t>
      </w:r>
      <w:proofErr w:type="gramStart"/>
      <w:r>
        <w:t>Почетный  работник</w:t>
      </w:r>
      <w:proofErr w:type="gramEnd"/>
      <w:r>
        <w:t xml:space="preserve">  сферы  образования  Российской  Федерации», «Почетный работник сферы воспитания детей и молодежи Российской Федерации», «Ветеран сферы воспитания и образования» - 901 рубль. </w:t>
      </w:r>
    </w:p>
    <w:p w:rsidR="00FB6AED" w:rsidRDefault="00A6340C">
      <w:pPr>
        <w:ind w:left="1229" w:right="649"/>
      </w:pPr>
      <w:r>
        <w:t xml:space="preserve">При наличии у работника ДОУ права на получение надбавки по нескольким основаниям, предусмотренным подпунктами 2, 3 надбавка выплачивается по одному из оснований в большем размере. </w:t>
      </w:r>
    </w:p>
    <w:p w:rsidR="00FB6AED" w:rsidRDefault="00A6340C">
      <w:pPr>
        <w:ind w:left="1229" w:right="649" w:firstLine="0"/>
      </w:pPr>
      <w:r>
        <w:t xml:space="preserve">6.2.Надбавка устанавливается приказом работодателя: </w:t>
      </w:r>
    </w:p>
    <w:p w:rsidR="00FB6AED" w:rsidRDefault="00A6340C">
      <w:pPr>
        <w:numPr>
          <w:ilvl w:val="0"/>
          <w:numId w:val="78"/>
        </w:numPr>
        <w:ind w:right="649"/>
      </w:pPr>
      <w:r>
        <w:t xml:space="preserve">при присвоении почетного звания «Заслуженный учитель РСФСР», </w:t>
      </w:r>
    </w:p>
    <w:p w:rsidR="00FB6AED" w:rsidRDefault="00A6340C">
      <w:pPr>
        <w:ind w:left="1229" w:right="649" w:firstLine="0"/>
      </w:pPr>
      <w:r>
        <w:t xml:space="preserve">«Заслуженный учитель Российской Федерации», «Заслуженный работник высшей школы Российской Федерации», «Почетный работник общего образования Российской Федерации», «Почетный работник начального профессионального </w:t>
      </w:r>
      <w:r>
        <w:lastRenderedPageBreak/>
        <w:t xml:space="preserve">образования Российской Федерации», «Почетный работник среднего профессионального образования Российской Федерации», </w:t>
      </w:r>
    </w:p>
    <w:p w:rsidR="00FB6AED" w:rsidRDefault="00A6340C">
      <w:pPr>
        <w:ind w:left="1229" w:right="649" w:firstLine="0"/>
      </w:pPr>
      <w:r>
        <w:t xml:space="preserve">«Почетный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w:t>
      </w:r>
    </w:p>
    <w:p w:rsidR="00FB6AED" w:rsidRDefault="00A6340C">
      <w:pPr>
        <w:ind w:left="1229" w:right="649" w:firstLine="0"/>
      </w:pPr>
      <w:r>
        <w:t>«</w:t>
      </w:r>
      <w:proofErr w:type="gramStart"/>
      <w:r>
        <w:t>Почетный  работник</w:t>
      </w:r>
      <w:proofErr w:type="gramEnd"/>
      <w:r>
        <w:t xml:space="preserve">  сферы  образования  Российской  Федерации», «Почетный работник сферы воспитания детей и молодежи Российской Федерации», «Ветеран сферы воспитания и образования» - со дня присвоения; </w:t>
      </w:r>
    </w:p>
    <w:p w:rsidR="00FB6AED" w:rsidRDefault="00A6340C">
      <w:pPr>
        <w:numPr>
          <w:ilvl w:val="0"/>
          <w:numId w:val="78"/>
        </w:numPr>
        <w:ind w:right="649"/>
      </w:pPr>
      <w:r>
        <w:t xml:space="preserve">при присуждении ученой степени кандидата наук, ученой степени доктора наук - со дня присуждения Высшей квалификационной комиссией федерального органа управления образованием ученой степени кандидата наук, ученой степени доктора наук; </w:t>
      </w:r>
    </w:p>
    <w:p w:rsidR="00FB6AED" w:rsidRDefault="00A6340C">
      <w:pPr>
        <w:numPr>
          <w:ilvl w:val="0"/>
          <w:numId w:val="78"/>
        </w:numPr>
        <w:ind w:right="649"/>
      </w:pPr>
      <w:r>
        <w:t xml:space="preserve">награжденным знаком отличия Министерства образования и науки Российской Федерации, ведомственным знаком отличия «Отличник </w:t>
      </w:r>
    </w:p>
    <w:p w:rsidR="00FB6AED" w:rsidRDefault="00A6340C">
      <w:pPr>
        <w:ind w:left="1229" w:right="649" w:firstLine="0"/>
      </w:pPr>
      <w:r>
        <w:t xml:space="preserve">просвещения»; </w:t>
      </w:r>
    </w:p>
    <w:p w:rsidR="00FB6AED" w:rsidRDefault="00A6340C">
      <w:pPr>
        <w:ind w:left="1229" w:right="649" w:firstLine="0"/>
      </w:pPr>
      <w:r>
        <w:t xml:space="preserve">медалью К.Д. Ушинского; медалью Л.С. Выготского; нагрудными значками «Отличник просвещения СССР», «Отличник народного просвещения», «Отличник профессионально-технического образования </w:t>
      </w:r>
    </w:p>
    <w:p w:rsidR="00FB6AED" w:rsidRDefault="00A6340C">
      <w:pPr>
        <w:ind w:left="1229" w:right="649" w:firstLine="0"/>
      </w:pPr>
      <w:r>
        <w:t xml:space="preserve">РСФСР»; 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w:t>
      </w:r>
    </w:p>
    <w:p w:rsidR="00FB6AED" w:rsidRDefault="00A6340C">
      <w:pPr>
        <w:ind w:left="1229" w:right="649" w:firstLine="0"/>
      </w:pPr>
      <w:r>
        <w:t xml:space="preserve">«Почетный работник высшего профессионального образования Российской </w:t>
      </w:r>
    </w:p>
    <w:p w:rsidR="00FB6AED" w:rsidRDefault="00A6340C">
      <w:pPr>
        <w:ind w:left="1229" w:right="649" w:firstLine="0"/>
      </w:pPr>
      <w:r>
        <w:t xml:space="preserve">Федерации», «Почетный работник науки и техники Российской Федерации», «Почетный работник сферы молодежной политики», «Почетный работник сферы молодежной политики Российской Федерации», «Почетный работник воспитания и просвещения Российской Федерации», «Отличник физической культуры и спорта», «Отличник здравоохранения» - со дня награждения. </w:t>
      </w:r>
    </w:p>
    <w:p w:rsidR="00FB6AED" w:rsidRDefault="00A6340C" w:rsidP="004E1E90">
      <w:pPr>
        <w:ind w:left="1276" w:right="649" w:firstLine="425"/>
      </w:pPr>
      <w:r>
        <w:t xml:space="preserve">6.3.В целях доведения среднемесячной заработной платы педагогических работников муниципальных дошкольных образовательных учреждений и дошкольных групп общеобразовательных учреждений до среднемесячной заработной платы работников в сфере общего образования области за текущий год педагогическим работникам муниципальных дошкольных образовательных учреждений и дошкольных групп муниципальных общеобразовательных учреждений может устанавливаться единовременная выплата. </w:t>
      </w:r>
    </w:p>
    <w:p w:rsidR="00FB6AED" w:rsidRDefault="00A6340C" w:rsidP="004E1E90">
      <w:pPr>
        <w:ind w:left="1276" w:right="649" w:firstLine="425"/>
      </w:pPr>
      <w:r>
        <w:t xml:space="preserve">6.4.Единовременная выплата педагогическому работнику устанавливается в процентном отношении к его начисленной заработной плате за текущий год с учетом начисления заработной платы за декабрь текущего года за счет всех источников финансового обеспечения и выплачивается в декабре текущего года. </w:t>
      </w:r>
    </w:p>
    <w:p w:rsidR="00FB6AED" w:rsidRDefault="00A6340C" w:rsidP="004E1E90">
      <w:pPr>
        <w:ind w:left="1276" w:right="649" w:firstLine="425"/>
      </w:pPr>
      <w:r>
        <w:lastRenderedPageBreak/>
        <w:t xml:space="preserve">6.5.Размер выплат по повышающему коэффициенту к окладу и перечень должностей, к окладу которых применяется коэффициент, устанавливаются приказом руководителя ДОУ на полугодие </w:t>
      </w:r>
    </w:p>
    <w:p w:rsidR="00FB6AED" w:rsidRDefault="00A6340C">
      <w:pPr>
        <w:spacing w:after="32" w:line="259" w:lineRule="auto"/>
        <w:ind w:left="1811" w:right="0" w:firstLine="0"/>
        <w:jc w:val="left"/>
      </w:pPr>
      <w:r>
        <w:t xml:space="preserve"> </w:t>
      </w:r>
    </w:p>
    <w:p w:rsidR="00FB6AED" w:rsidRDefault="00A6340C">
      <w:pPr>
        <w:spacing w:after="14" w:line="271" w:lineRule="auto"/>
        <w:ind w:left="1821" w:right="0" w:hanging="10"/>
      </w:pPr>
      <w:r>
        <w:rPr>
          <w:b/>
        </w:rPr>
        <w:t xml:space="preserve">7.Порядок использования экономии фонда оплаты труда </w:t>
      </w:r>
    </w:p>
    <w:p w:rsidR="00FB6AED" w:rsidRDefault="00A6340C">
      <w:pPr>
        <w:spacing w:after="35"/>
        <w:ind w:left="1229" w:right="649"/>
      </w:pPr>
      <w:r>
        <w:t>•</w:t>
      </w:r>
      <w:r>
        <w:rPr>
          <w:rFonts w:ascii="Arial" w:eastAsia="Arial" w:hAnsi="Arial" w:cs="Arial"/>
        </w:rPr>
        <w:t xml:space="preserve"> </w:t>
      </w:r>
      <w:r>
        <w:t xml:space="preserve">При наличии экономии фонда оплаты труда экономия может быть направлена на: </w:t>
      </w:r>
    </w:p>
    <w:p w:rsidR="00FB6AED" w:rsidRDefault="00A6340C" w:rsidP="004E1E90">
      <w:pPr>
        <w:numPr>
          <w:ilvl w:val="0"/>
          <w:numId w:val="79"/>
        </w:numPr>
        <w:spacing w:after="39"/>
        <w:ind w:left="1276" w:right="649" w:firstLine="522"/>
      </w:pPr>
      <w:r>
        <w:t xml:space="preserve">премирование </w:t>
      </w:r>
      <w:r>
        <w:tab/>
        <w:t xml:space="preserve">сотрудников, </w:t>
      </w:r>
      <w:r>
        <w:tab/>
        <w:t xml:space="preserve">которое </w:t>
      </w:r>
      <w:r>
        <w:tab/>
        <w:t xml:space="preserve">осуществляется </w:t>
      </w:r>
      <w:r>
        <w:tab/>
        <w:t xml:space="preserve">приказом руководителя учреждения по согласованию с профсоюзным комитетом; </w:t>
      </w:r>
    </w:p>
    <w:p w:rsidR="00FB6AED" w:rsidRDefault="00A6340C" w:rsidP="004E1E90">
      <w:pPr>
        <w:numPr>
          <w:ilvl w:val="0"/>
          <w:numId w:val="79"/>
        </w:numPr>
        <w:ind w:left="1276" w:right="649" w:firstLine="522"/>
      </w:pPr>
      <w:r>
        <w:t>в случае смерти близкого родственника, стихийного бедствия, при других чрезвычайных обстоятельствах по личному заявлению работника или ходатайству непосредственного руководителя работника, может быть осуществлена единовременная выплата в пределах установленного фонда оплаты труда</w:t>
      </w:r>
      <w:r w:rsidR="004E1E90">
        <w:t xml:space="preserve"> в размере не превышающим трех должностных окладов</w:t>
      </w:r>
      <w:r>
        <w:t xml:space="preserve">. </w:t>
      </w:r>
    </w:p>
    <w:p w:rsidR="00FB6AED" w:rsidRDefault="00A6340C" w:rsidP="004E1E90">
      <w:pPr>
        <w:spacing w:after="30" w:line="259" w:lineRule="auto"/>
        <w:ind w:left="1276" w:right="0" w:firstLine="522"/>
        <w:jc w:val="left"/>
      </w:pPr>
      <w:r>
        <w:t xml:space="preserve"> </w:t>
      </w:r>
    </w:p>
    <w:p w:rsidR="00FB6AED" w:rsidRDefault="00A6340C">
      <w:pPr>
        <w:spacing w:after="14" w:line="271" w:lineRule="auto"/>
        <w:ind w:left="1821" w:right="0" w:hanging="10"/>
      </w:pPr>
      <w:r>
        <w:rPr>
          <w:b/>
        </w:rPr>
        <w:t xml:space="preserve">8.Особые положения </w:t>
      </w:r>
    </w:p>
    <w:p w:rsidR="00FB6AED" w:rsidRDefault="00A6340C">
      <w:pPr>
        <w:ind w:left="1229" w:right="649" w:firstLine="0"/>
      </w:pPr>
      <w:r>
        <w:t xml:space="preserve">Настоящее положение не распространяется на руководителя ДОУ. </w:t>
      </w: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pPr>
        <w:ind w:left="1229" w:right="649" w:firstLine="0"/>
      </w:pPr>
    </w:p>
    <w:p w:rsidR="00B91053" w:rsidRDefault="00B91053" w:rsidP="00B91053">
      <w:pPr>
        <w:pStyle w:val="ab"/>
        <w:ind w:firstLine="1560"/>
      </w:pPr>
      <w:r>
        <w:rPr>
          <w:noProof/>
        </w:rPr>
        <w:lastRenderedPageBreak/>
        <w:drawing>
          <wp:inline distT="0" distB="0" distL="0" distR="0">
            <wp:extent cx="5802397" cy="8901507"/>
            <wp:effectExtent l="0" t="0" r="8255" b="0"/>
            <wp:docPr id="5" name="Рисунок 5" descr="C:\Users\мдоу189\Рабочий стол\Колдоговор 2025-2028 гг\КД последни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доу189\Рабочий стол\Колдоговор 2025-2028 гг\КД последний лист.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3194" cy="8918070"/>
                    </a:xfrm>
                    <a:prstGeom prst="rect">
                      <a:avLst/>
                    </a:prstGeom>
                    <a:noFill/>
                    <a:ln>
                      <a:noFill/>
                    </a:ln>
                  </pic:spPr>
                </pic:pic>
              </a:graphicData>
            </a:graphic>
          </wp:inline>
        </w:drawing>
      </w:r>
    </w:p>
    <w:p w:rsidR="00B91053" w:rsidRDefault="00B91053">
      <w:pPr>
        <w:ind w:left="1229" w:right="649" w:firstLine="0"/>
      </w:pPr>
    </w:p>
    <w:sectPr w:rsidR="00B91053" w:rsidSect="00C957B3">
      <w:footerReference w:type="even" r:id="rId74"/>
      <w:footerReference w:type="default" r:id="rId75"/>
      <w:footerReference w:type="first" r:id="rId76"/>
      <w:pgSz w:w="11909" w:h="16838"/>
      <w:pgMar w:top="851" w:right="94" w:bottom="1135" w:left="58" w:header="720" w:footer="27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757E" w:rsidRDefault="006D757E">
      <w:pPr>
        <w:spacing w:after="0" w:line="240" w:lineRule="auto"/>
      </w:pPr>
      <w:r>
        <w:separator/>
      </w:r>
    </w:p>
  </w:endnote>
  <w:endnote w:type="continuationSeparator" w:id="0">
    <w:p w:rsidR="006D757E" w:rsidRDefault="006D7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053" w:rsidRDefault="00B91053">
    <w:pPr>
      <w:tabs>
        <w:tab w:val="center" w:pos="1244"/>
        <w:tab w:val="center" w:pos="10826"/>
      </w:tabs>
      <w:spacing w:after="0" w:line="259" w:lineRule="auto"/>
      <w:ind w:left="0" w:righ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053" w:rsidRDefault="00B91053">
    <w:pPr>
      <w:tabs>
        <w:tab w:val="center" w:pos="1244"/>
        <w:tab w:val="center" w:pos="10826"/>
      </w:tabs>
      <w:spacing w:after="0" w:line="259" w:lineRule="auto"/>
      <w:ind w:left="0" w:righ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sidRPr="00835E19">
      <w:rPr>
        <w:noProof/>
        <w:sz w:val="24"/>
      </w:rPr>
      <w:t>86</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053" w:rsidRDefault="00B91053">
    <w:pPr>
      <w:tabs>
        <w:tab w:val="center" w:pos="1244"/>
        <w:tab w:val="center" w:pos="10826"/>
      </w:tabs>
      <w:spacing w:after="0" w:line="259" w:lineRule="auto"/>
      <w:ind w:left="0" w:right="0" w:firstLine="0"/>
      <w:jc w:val="left"/>
    </w:pPr>
    <w:r>
      <w:rPr>
        <w:rFonts w:ascii="Calibri" w:eastAsia="Calibri" w:hAnsi="Calibri" w:cs="Calibri"/>
        <w:sz w:val="22"/>
      </w:rPr>
      <w:tab/>
    </w:r>
    <w:r>
      <w:rPr>
        <w:sz w:val="20"/>
      </w:rPr>
      <w:t xml:space="preserve"> </w:t>
    </w:r>
    <w:r>
      <w:rPr>
        <w:sz w:val="20"/>
      </w:rPr>
      <w:tab/>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757E" w:rsidRDefault="006D757E">
      <w:pPr>
        <w:spacing w:after="0" w:line="240" w:lineRule="auto"/>
      </w:pPr>
      <w:r>
        <w:separator/>
      </w:r>
    </w:p>
  </w:footnote>
  <w:footnote w:type="continuationSeparator" w:id="0">
    <w:p w:rsidR="006D757E" w:rsidRDefault="006D7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3E9B"/>
    <w:multiLevelType w:val="hybridMultilevel"/>
    <w:tmpl w:val="1D84CE54"/>
    <w:lvl w:ilvl="0" w:tplc="1BACF2A8">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540CA8">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FCF8FA">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A0A72E">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5232E8">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12B30E">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A6798">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705ED4">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F00B8E">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F92E13"/>
    <w:multiLevelType w:val="multilevel"/>
    <w:tmpl w:val="85801604"/>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7F51E1"/>
    <w:multiLevelType w:val="hybridMultilevel"/>
    <w:tmpl w:val="B4B046AA"/>
    <w:lvl w:ilvl="0" w:tplc="79C275D8">
      <w:start w:val="6"/>
      <w:numFmt w:val="decimal"/>
      <w:lvlText w:val="%1."/>
      <w:lvlJc w:val="left"/>
      <w:pPr>
        <w:ind w:left="124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55F2AB4A">
      <w:start w:val="1"/>
      <w:numFmt w:val="lowerLetter"/>
      <w:lvlText w:val="%2"/>
      <w:lvlJc w:val="left"/>
      <w:pPr>
        <w:ind w:left="10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A40849BC">
      <w:start w:val="1"/>
      <w:numFmt w:val="lowerRoman"/>
      <w:lvlText w:val="%3"/>
      <w:lvlJc w:val="left"/>
      <w:pPr>
        <w:ind w:left="18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0B9006BC">
      <w:start w:val="1"/>
      <w:numFmt w:val="decimal"/>
      <w:lvlText w:val="%4"/>
      <w:lvlJc w:val="left"/>
      <w:pPr>
        <w:ind w:left="25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A1BE5CDE">
      <w:start w:val="1"/>
      <w:numFmt w:val="lowerLetter"/>
      <w:lvlText w:val="%5"/>
      <w:lvlJc w:val="left"/>
      <w:pPr>
        <w:ind w:left="32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4168960A">
      <w:start w:val="1"/>
      <w:numFmt w:val="lowerRoman"/>
      <w:lvlText w:val="%6"/>
      <w:lvlJc w:val="left"/>
      <w:pPr>
        <w:ind w:left="39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9556A6D6">
      <w:start w:val="1"/>
      <w:numFmt w:val="decimal"/>
      <w:lvlText w:val="%7"/>
      <w:lvlJc w:val="left"/>
      <w:pPr>
        <w:ind w:left="46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F0F47692">
      <w:start w:val="1"/>
      <w:numFmt w:val="lowerLetter"/>
      <w:lvlText w:val="%8"/>
      <w:lvlJc w:val="left"/>
      <w:pPr>
        <w:ind w:left="54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32E49D3C">
      <w:start w:val="1"/>
      <w:numFmt w:val="lowerRoman"/>
      <w:lvlText w:val="%9"/>
      <w:lvlJc w:val="left"/>
      <w:pPr>
        <w:ind w:left="61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8AF4397"/>
    <w:multiLevelType w:val="hybridMultilevel"/>
    <w:tmpl w:val="97AAF292"/>
    <w:lvl w:ilvl="0" w:tplc="857AF97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CE0E3C">
      <w:start w:val="5"/>
      <w:numFmt w:val="decimal"/>
      <w:lvlRestart w:val="0"/>
      <w:lvlText w:val="%2."/>
      <w:lvlJc w:val="left"/>
      <w:pPr>
        <w:ind w:left="1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50BC6C">
      <w:start w:val="1"/>
      <w:numFmt w:val="lowerRoman"/>
      <w:lvlText w:val="%3"/>
      <w:lvlJc w:val="left"/>
      <w:pPr>
        <w:ind w:left="1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AC822A">
      <w:start w:val="1"/>
      <w:numFmt w:val="decimal"/>
      <w:lvlText w:val="%4"/>
      <w:lvlJc w:val="left"/>
      <w:pPr>
        <w:ind w:left="2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86B50E">
      <w:start w:val="1"/>
      <w:numFmt w:val="lowerLetter"/>
      <w:lvlText w:val="%5"/>
      <w:lvlJc w:val="left"/>
      <w:pPr>
        <w:ind w:left="3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346826">
      <w:start w:val="1"/>
      <w:numFmt w:val="lowerRoman"/>
      <w:lvlText w:val="%6"/>
      <w:lvlJc w:val="left"/>
      <w:pPr>
        <w:ind w:left="4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8FB0C">
      <w:start w:val="1"/>
      <w:numFmt w:val="decimal"/>
      <w:lvlText w:val="%7"/>
      <w:lvlJc w:val="left"/>
      <w:pPr>
        <w:ind w:left="4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5A7F4E">
      <w:start w:val="1"/>
      <w:numFmt w:val="lowerLetter"/>
      <w:lvlText w:val="%8"/>
      <w:lvlJc w:val="left"/>
      <w:pPr>
        <w:ind w:left="5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56BB44">
      <w:start w:val="1"/>
      <w:numFmt w:val="lowerRoman"/>
      <w:lvlText w:val="%9"/>
      <w:lvlJc w:val="left"/>
      <w:pPr>
        <w:ind w:left="6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B4502D0"/>
    <w:multiLevelType w:val="hybridMultilevel"/>
    <w:tmpl w:val="0A40AAE2"/>
    <w:lvl w:ilvl="0" w:tplc="22D8299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C4D638">
      <w:start w:val="1"/>
      <w:numFmt w:val="bullet"/>
      <w:lvlText w:val="o"/>
      <w:lvlJc w:val="left"/>
      <w:pPr>
        <w:ind w:left="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FC893A">
      <w:start w:val="1"/>
      <w:numFmt w:val="bullet"/>
      <w:lvlRestart w:val="0"/>
      <w:lvlText w:val="-"/>
      <w:lvlJc w:val="left"/>
      <w:pPr>
        <w:ind w:left="1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34728C">
      <w:start w:val="1"/>
      <w:numFmt w:val="bullet"/>
      <w:lvlText w:val="•"/>
      <w:lvlJc w:val="left"/>
      <w:pPr>
        <w:ind w:left="1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928B0C">
      <w:start w:val="1"/>
      <w:numFmt w:val="bullet"/>
      <w:lvlText w:val="o"/>
      <w:lvlJc w:val="left"/>
      <w:pPr>
        <w:ind w:left="2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A7F12">
      <w:start w:val="1"/>
      <w:numFmt w:val="bullet"/>
      <w:lvlText w:val="▪"/>
      <w:lvlJc w:val="left"/>
      <w:pPr>
        <w:ind w:left="3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186FE2">
      <w:start w:val="1"/>
      <w:numFmt w:val="bullet"/>
      <w:lvlText w:val="•"/>
      <w:lvlJc w:val="left"/>
      <w:pPr>
        <w:ind w:left="4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2A319A">
      <w:start w:val="1"/>
      <w:numFmt w:val="bullet"/>
      <w:lvlText w:val="o"/>
      <w:lvlJc w:val="left"/>
      <w:pPr>
        <w:ind w:left="4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E4D2EC">
      <w:start w:val="1"/>
      <w:numFmt w:val="bullet"/>
      <w:lvlText w:val="▪"/>
      <w:lvlJc w:val="left"/>
      <w:pPr>
        <w:ind w:left="5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C0C5EFB"/>
    <w:multiLevelType w:val="hybridMultilevel"/>
    <w:tmpl w:val="FBA44E5A"/>
    <w:lvl w:ilvl="0" w:tplc="4ECC4664">
      <w:start w:val="1"/>
      <w:numFmt w:val="decimal"/>
      <w:lvlText w:val="%1)"/>
      <w:lvlJc w:val="left"/>
      <w:pPr>
        <w:ind w:left="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46751E">
      <w:start w:val="1"/>
      <w:numFmt w:val="lowerLetter"/>
      <w:lvlText w:val="%2"/>
      <w:lvlJc w:val="left"/>
      <w:pPr>
        <w:ind w:left="1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101A70">
      <w:start w:val="1"/>
      <w:numFmt w:val="lowerRoman"/>
      <w:lvlText w:val="%3"/>
      <w:lvlJc w:val="left"/>
      <w:pPr>
        <w:ind w:left="2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026C7E">
      <w:start w:val="1"/>
      <w:numFmt w:val="decimal"/>
      <w:lvlText w:val="%4"/>
      <w:lvlJc w:val="left"/>
      <w:pPr>
        <w:ind w:left="2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BCAA40">
      <w:start w:val="1"/>
      <w:numFmt w:val="lowerLetter"/>
      <w:lvlText w:val="%5"/>
      <w:lvlJc w:val="left"/>
      <w:pPr>
        <w:ind w:left="3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5E98BC">
      <w:start w:val="1"/>
      <w:numFmt w:val="lowerRoman"/>
      <w:lvlText w:val="%6"/>
      <w:lvlJc w:val="left"/>
      <w:pPr>
        <w:ind w:left="4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284F52">
      <w:start w:val="1"/>
      <w:numFmt w:val="decimal"/>
      <w:lvlText w:val="%7"/>
      <w:lvlJc w:val="left"/>
      <w:pPr>
        <w:ind w:left="5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EC5BAE">
      <w:start w:val="1"/>
      <w:numFmt w:val="lowerLetter"/>
      <w:lvlText w:val="%8"/>
      <w:lvlJc w:val="left"/>
      <w:pPr>
        <w:ind w:left="5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F0167C">
      <w:start w:val="1"/>
      <w:numFmt w:val="lowerRoman"/>
      <w:lvlText w:val="%9"/>
      <w:lvlJc w:val="left"/>
      <w:pPr>
        <w:ind w:left="6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CA54773"/>
    <w:multiLevelType w:val="hybridMultilevel"/>
    <w:tmpl w:val="844A6A2A"/>
    <w:lvl w:ilvl="0" w:tplc="3EFCA044">
      <w:start w:val="1"/>
      <w:numFmt w:val="bullet"/>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DEB674">
      <w:start w:val="1"/>
      <w:numFmt w:val="bullet"/>
      <w:lvlText w:val="o"/>
      <w:lvlJc w:val="left"/>
      <w:pPr>
        <w:ind w:left="2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B0331E">
      <w:start w:val="1"/>
      <w:numFmt w:val="bullet"/>
      <w:lvlText w:val="▪"/>
      <w:lvlJc w:val="left"/>
      <w:pPr>
        <w:ind w:left="2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003B84">
      <w:start w:val="1"/>
      <w:numFmt w:val="bullet"/>
      <w:lvlText w:val="•"/>
      <w:lvlJc w:val="left"/>
      <w:pPr>
        <w:ind w:left="3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3C72D4">
      <w:start w:val="1"/>
      <w:numFmt w:val="bullet"/>
      <w:lvlText w:val="o"/>
      <w:lvlJc w:val="left"/>
      <w:pPr>
        <w:ind w:left="4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10756C">
      <w:start w:val="1"/>
      <w:numFmt w:val="bullet"/>
      <w:lvlText w:val="▪"/>
      <w:lvlJc w:val="left"/>
      <w:pPr>
        <w:ind w:left="5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F2BE7E">
      <w:start w:val="1"/>
      <w:numFmt w:val="bullet"/>
      <w:lvlText w:val="•"/>
      <w:lvlJc w:val="left"/>
      <w:pPr>
        <w:ind w:left="5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0EF380">
      <w:start w:val="1"/>
      <w:numFmt w:val="bullet"/>
      <w:lvlText w:val="o"/>
      <w:lvlJc w:val="left"/>
      <w:pPr>
        <w:ind w:left="6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DEB51C">
      <w:start w:val="1"/>
      <w:numFmt w:val="bullet"/>
      <w:lvlText w:val="▪"/>
      <w:lvlJc w:val="left"/>
      <w:pPr>
        <w:ind w:left="7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CE13F7"/>
    <w:multiLevelType w:val="multilevel"/>
    <w:tmpl w:val="56A68976"/>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30"/>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0096F68"/>
    <w:multiLevelType w:val="multilevel"/>
    <w:tmpl w:val="8AFC4640"/>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04D1D8B"/>
    <w:multiLevelType w:val="multilevel"/>
    <w:tmpl w:val="27041946"/>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22"/>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2062129"/>
    <w:multiLevelType w:val="hybridMultilevel"/>
    <w:tmpl w:val="BB948E20"/>
    <w:lvl w:ilvl="0" w:tplc="C69CD22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CCC52">
      <w:start w:val="1"/>
      <w:numFmt w:val="bullet"/>
      <w:lvlText w:val="o"/>
      <w:lvlJc w:val="left"/>
      <w:pPr>
        <w:ind w:left="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B8465C">
      <w:start w:val="1"/>
      <w:numFmt w:val="bullet"/>
      <w:lvlText w:val="▪"/>
      <w:lvlJc w:val="left"/>
      <w:pPr>
        <w:ind w:left="1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9051DA">
      <w:start w:val="1"/>
      <w:numFmt w:val="bullet"/>
      <w:lvlRestart w:val="0"/>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54C5D8">
      <w:start w:val="1"/>
      <w:numFmt w:val="bullet"/>
      <w:lvlText w:val="o"/>
      <w:lvlJc w:val="left"/>
      <w:pPr>
        <w:ind w:left="2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C1818">
      <w:start w:val="1"/>
      <w:numFmt w:val="bullet"/>
      <w:lvlText w:val="▪"/>
      <w:lvlJc w:val="left"/>
      <w:pPr>
        <w:ind w:left="2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568A88">
      <w:start w:val="1"/>
      <w:numFmt w:val="bullet"/>
      <w:lvlText w:val="•"/>
      <w:lvlJc w:val="left"/>
      <w:pPr>
        <w:ind w:left="3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6485E2">
      <w:start w:val="1"/>
      <w:numFmt w:val="bullet"/>
      <w:lvlText w:val="o"/>
      <w:lvlJc w:val="left"/>
      <w:pPr>
        <w:ind w:left="4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4E981A">
      <w:start w:val="1"/>
      <w:numFmt w:val="bullet"/>
      <w:lvlText w:val="▪"/>
      <w:lvlJc w:val="left"/>
      <w:pPr>
        <w:ind w:left="5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26F54E2"/>
    <w:multiLevelType w:val="hybridMultilevel"/>
    <w:tmpl w:val="6CAA291C"/>
    <w:lvl w:ilvl="0" w:tplc="9942037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9D27DAC">
      <w:start w:val="1"/>
      <w:numFmt w:val="bullet"/>
      <w:lvlRestart w:val="0"/>
      <w:lvlText w:val=""/>
      <w:lvlJc w:val="left"/>
      <w:pPr>
        <w:ind w:left="6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0F4FD4C">
      <w:start w:val="1"/>
      <w:numFmt w:val="bullet"/>
      <w:lvlText w:val="▪"/>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D4893C8">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0641226">
      <w:start w:val="1"/>
      <w:numFmt w:val="bullet"/>
      <w:lvlText w:val="o"/>
      <w:lvlJc w:val="left"/>
      <w:pPr>
        <w:ind w:left="30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FC6B080">
      <w:start w:val="1"/>
      <w:numFmt w:val="bullet"/>
      <w:lvlText w:val="▪"/>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60AA2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A4334E">
      <w:start w:val="1"/>
      <w:numFmt w:val="bullet"/>
      <w:lvlText w:val="o"/>
      <w:lvlJc w:val="left"/>
      <w:pPr>
        <w:ind w:left="52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2CC27F2">
      <w:start w:val="1"/>
      <w:numFmt w:val="bullet"/>
      <w:lvlText w:val="▪"/>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C8B46C9"/>
    <w:multiLevelType w:val="hybridMultilevel"/>
    <w:tmpl w:val="9B268442"/>
    <w:lvl w:ilvl="0" w:tplc="4EA6B5B6">
      <w:start w:val="1"/>
      <w:numFmt w:val="bullet"/>
      <w:lvlText w:val=""/>
      <w:lvlJc w:val="left"/>
      <w:pPr>
        <w:ind w:left="12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8EA8DAA">
      <w:start w:val="1"/>
      <w:numFmt w:val="bullet"/>
      <w:lvlText w:val="o"/>
      <w:lvlJc w:val="left"/>
      <w:pPr>
        <w:ind w:left="16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4EB6E4">
      <w:start w:val="1"/>
      <w:numFmt w:val="bullet"/>
      <w:lvlText w:val="▪"/>
      <w:lvlJc w:val="left"/>
      <w:pPr>
        <w:ind w:left="23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28C9E4">
      <w:start w:val="1"/>
      <w:numFmt w:val="bullet"/>
      <w:lvlText w:val="•"/>
      <w:lvlJc w:val="left"/>
      <w:pPr>
        <w:ind w:left="30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136DFEA">
      <w:start w:val="1"/>
      <w:numFmt w:val="bullet"/>
      <w:lvlText w:val="o"/>
      <w:lvlJc w:val="left"/>
      <w:pPr>
        <w:ind w:left="38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6489450">
      <w:start w:val="1"/>
      <w:numFmt w:val="bullet"/>
      <w:lvlText w:val="▪"/>
      <w:lvlJc w:val="left"/>
      <w:pPr>
        <w:ind w:left="45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02AE44A">
      <w:start w:val="1"/>
      <w:numFmt w:val="bullet"/>
      <w:lvlText w:val="•"/>
      <w:lvlJc w:val="left"/>
      <w:pPr>
        <w:ind w:left="52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5E63C8">
      <w:start w:val="1"/>
      <w:numFmt w:val="bullet"/>
      <w:lvlText w:val="o"/>
      <w:lvlJc w:val="left"/>
      <w:pPr>
        <w:ind w:left="59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88C35E">
      <w:start w:val="1"/>
      <w:numFmt w:val="bullet"/>
      <w:lvlText w:val="▪"/>
      <w:lvlJc w:val="left"/>
      <w:pPr>
        <w:ind w:left="66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CF47923"/>
    <w:multiLevelType w:val="hybridMultilevel"/>
    <w:tmpl w:val="1FB26FA0"/>
    <w:lvl w:ilvl="0" w:tplc="D158B67A">
      <w:start w:val="6"/>
      <w:numFmt w:val="upperRoman"/>
      <w:lvlText w:val="%1."/>
      <w:lvlJc w:val="left"/>
      <w:pPr>
        <w:ind w:left="1369"/>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D7D48646">
      <w:start w:val="1"/>
      <w:numFmt w:val="lowerLetter"/>
      <w:lvlText w:val="%2"/>
      <w:lvlJc w:val="left"/>
      <w:pPr>
        <w:ind w:left="112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ADF88648">
      <w:start w:val="1"/>
      <w:numFmt w:val="lowerRoman"/>
      <w:lvlText w:val="%3"/>
      <w:lvlJc w:val="left"/>
      <w:pPr>
        <w:ind w:left="184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E710FEE6">
      <w:start w:val="1"/>
      <w:numFmt w:val="decimal"/>
      <w:lvlText w:val="%4"/>
      <w:lvlJc w:val="left"/>
      <w:pPr>
        <w:ind w:left="256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8962E6D0">
      <w:start w:val="1"/>
      <w:numFmt w:val="lowerLetter"/>
      <w:lvlText w:val="%5"/>
      <w:lvlJc w:val="left"/>
      <w:pPr>
        <w:ind w:left="328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410850C4">
      <w:start w:val="1"/>
      <w:numFmt w:val="lowerRoman"/>
      <w:lvlText w:val="%6"/>
      <w:lvlJc w:val="left"/>
      <w:pPr>
        <w:ind w:left="400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BD808228">
      <w:start w:val="1"/>
      <w:numFmt w:val="decimal"/>
      <w:lvlText w:val="%7"/>
      <w:lvlJc w:val="left"/>
      <w:pPr>
        <w:ind w:left="472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A4F86886">
      <w:start w:val="1"/>
      <w:numFmt w:val="lowerLetter"/>
      <w:lvlText w:val="%8"/>
      <w:lvlJc w:val="left"/>
      <w:pPr>
        <w:ind w:left="544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3EC8DF28">
      <w:start w:val="1"/>
      <w:numFmt w:val="lowerRoman"/>
      <w:lvlText w:val="%9"/>
      <w:lvlJc w:val="left"/>
      <w:pPr>
        <w:ind w:left="6162"/>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1EC9439F"/>
    <w:multiLevelType w:val="hybridMultilevel"/>
    <w:tmpl w:val="DAF45C14"/>
    <w:lvl w:ilvl="0" w:tplc="EDD47CA6">
      <w:start w:val="5"/>
      <w:numFmt w:val="decimal"/>
      <w:lvlText w:val="%1."/>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EA05B6">
      <w:start w:val="1"/>
      <w:numFmt w:val="lowerLetter"/>
      <w:lvlText w:val="%2"/>
      <w:lvlJc w:val="left"/>
      <w:pPr>
        <w:ind w:left="1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98024C">
      <w:start w:val="1"/>
      <w:numFmt w:val="lowerRoman"/>
      <w:lvlText w:val="%3"/>
      <w:lvlJc w:val="left"/>
      <w:pPr>
        <w:ind w:left="2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32402C">
      <w:start w:val="1"/>
      <w:numFmt w:val="decimal"/>
      <w:lvlText w:val="%4"/>
      <w:lvlJc w:val="left"/>
      <w:pPr>
        <w:ind w:left="2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9CE376">
      <w:start w:val="1"/>
      <w:numFmt w:val="lowerLetter"/>
      <w:lvlText w:val="%5"/>
      <w:lvlJc w:val="left"/>
      <w:pPr>
        <w:ind w:left="3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2C4BB2">
      <w:start w:val="1"/>
      <w:numFmt w:val="lowerRoman"/>
      <w:lvlText w:val="%6"/>
      <w:lvlJc w:val="left"/>
      <w:pPr>
        <w:ind w:left="4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E9AC2">
      <w:start w:val="1"/>
      <w:numFmt w:val="decimal"/>
      <w:lvlText w:val="%7"/>
      <w:lvlJc w:val="left"/>
      <w:pPr>
        <w:ind w:left="4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8ACA90">
      <w:start w:val="1"/>
      <w:numFmt w:val="lowerLetter"/>
      <w:lvlText w:val="%8"/>
      <w:lvlJc w:val="left"/>
      <w:pPr>
        <w:ind w:left="5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04AB0">
      <w:start w:val="1"/>
      <w:numFmt w:val="lowerRoman"/>
      <w:lvlText w:val="%9"/>
      <w:lvlJc w:val="left"/>
      <w:pPr>
        <w:ind w:left="6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9A68F7"/>
    <w:multiLevelType w:val="hybridMultilevel"/>
    <w:tmpl w:val="2ADC8112"/>
    <w:lvl w:ilvl="0" w:tplc="F6FCB800">
      <w:start w:val="1"/>
      <w:numFmt w:val="bullet"/>
      <w:lvlText w:val=""/>
      <w:lvlJc w:val="left"/>
      <w:pPr>
        <w:ind w:left="12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F56D2DE">
      <w:start w:val="1"/>
      <w:numFmt w:val="bullet"/>
      <w:lvlText w:val="o"/>
      <w:lvlJc w:val="left"/>
      <w:pPr>
        <w:ind w:left="11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07819B8">
      <w:start w:val="1"/>
      <w:numFmt w:val="bullet"/>
      <w:lvlText w:val="▪"/>
      <w:lvlJc w:val="left"/>
      <w:pPr>
        <w:ind w:left="19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8CEB92E">
      <w:start w:val="1"/>
      <w:numFmt w:val="bullet"/>
      <w:lvlText w:val="•"/>
      <w:lvlJc w:val="left"/>
      <w:pPr>
        <w:ind w:left="26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22470B0">
      <w:start w:val="1"/>
      <w:numFmt w:val="bullet"/>
      <w:lvlText w:val="o"/>
      <w:lvlJc w:val="left"/>
      <w:pPr>
        <w:ind w:left="33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90D476">
      <w:start w:val="1"/>
      <w:numFmt w:val="bullet"/>
      <w:lvlText w:val="▪"/>
      <w:lvlJc w:val="left"/>
      <w:pPr>
        <w:ind w:left="40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3E3D2C">
      <w:start w:val="1"/>
      <w:numFmt w:val="bullet"/>
      <w:lvlText w:val="•"/>
      <w:lvlJc w:val="left"/>
      <w:pPr>
        <w:ind w:left="47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92096E">
      <w:start w:val="1"/>
      <w:numFmt w:val="bullet"/>
      <w:lvlText w:val="o"/>
      <w:lvlJc w:val="left"/>
      <w:pPr>
        <w:ind w:left="55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A7C7F50">
      <w:start w:val="1"/>
      <w:numFmt w:val="bullet"/>
      <w:lvlText w:val="▪"/>
      <w:lvlJc w:val="left"/>
      <w:pPr>
        <w:ind w:left="62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0A04FE5"/>
    <w:multiLevelType w:val="multilevel"/>
    <w:tmpl w:val="A22CDCD0"/>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8"/>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2F24C48"/>
    <w:multiLevelType w:val="multilevel"/>
    <w:tmpl w:val="521C50D2"/>
    <w:lvl w:ilvl="0">
      <w:start w:val="2"/>
      <w:numFmt w:val="decimal"/>
      <w:lvlText w:val="%1."/>
      <w:lvlJc w:val="left"/>
      <w:pPr>
        <w:ind w:left="1707"/>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3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324556F"/>
    <w:multiLevelType w:val="hybridMultilevel"/>
    <w:tmpl w:val="8A9AD9B8"/>
    <w:lvl w:ilvl="0" w:tplc="18DE7BA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264398">
      <w:start w:val="1"/>
      <w:numFmt w:val="bullet"/>
      <w:lvlRestart w:val="0"/>
      <w:lvlText w:val="-"/>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62B8A">
      <w:start w:val="1"/>
      <w:numFmt w:val="bullet"/>
      <w:lvlText w:val="▪"/>
      <w:lvlJc w:val="left"/>
      <w:pPr>
        <w:ind w:left="1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5AAF22">
      <w:start w:val="1"/>
      <w:numFmt w:val="bullet"/>
      <w:lvlText w:val="•"/>
      <w:lvlJc w:val="left"/>
      <w:pPr>
        <w:ind w:left="2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A2A8AE">
      <w:start w:val="1"/>
      <w:numFmt w:val="bullet"/>
      <w:lvlText w:val="o"/>
      <w:lvlJc w:val="left"/>
      <w:pPr>
        <w:ind w:left="2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B8C5A4">
      <w:start w:val="1"/>
      <w:numFmt w:val="bullet"/>
      <w:lvlText w:val="▪"/>
      <w:lvlJc w:val="left"/>
      <w:pPr>
        <w:ind w:left="3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74CEF6">
      <w:start w:val="1"/>
      <w:numFmt w:val="bullet"/>
      <w:lvlText w:val="•"/>
      <w:lvlJc w:val="left"/>
      <w:pPr>
        <w:ind w:left="4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BA3116">
      <w:start w:val="1"/>
      <w:numFmt w:val="bullet"/>
      <w:lvlText w:val="o"/>
      <w:lvlJc w:val="left"/>
      <w:pPr>
        <w:ind w:left="4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4C7E30">
      <w:start w:val="1"/>
      <w:numFmt w:val="bullet"/>
      <w:lvlText w:val="▪"/>
      <w:lvlJc w:val="left"/>
      <w:pPr>
        <w:ind w:left="5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3F2310A"/>
    <w:multiLevelType w:val="multilevel"/>
    <w:tmpl w:val="08945B62"/>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3178" w:hanging="720"/>
      </w:pPr>
      <w:rPr>
        <w:rFonts w:hint="default"/>
      </w:rPr>
    </w:lvl>
    <w:lvl w:ilvl="3">
      <w:start w:val="1"/>
      <w:numFmt w:val="decimal"/>
      <w:lvlText w:val="%1.%2.%3.%4."/>
      <w:lvlJc w:val="left"/>
      <w:pPr>
        <w:ind w:left="4767" w:hanging="1080"/>
      </w:pPr>
      <w:rPr>
        <w:rFonts w:hint="default"/>
      </w:rPr>
    </w:lvl>
    <w:lvl w:ilvl="4">
      <w:start w:val="1"/>
      <w:numFmt w:val="decimal"/>
      <w:lvlText w:val="%1.%2.%3.%4.%5."/>
      <w:lvlJc w:val="left"/>
      <w:pPr>
        <w:ind w:left="5996" w:hanging="1080"/>
      </w:pPr>
      <w:rPr>
        <w:rFonts w:hint="default"/>
      </w:rPr>
    </w:lvl>
    <w:lvl w:ilvl="5">
      <w:start w:val="1"/>
      <w:numFmt w:val="decimal"/>
      <w:lvlText w:val="%1.%2.%3.%4.%5.%6."/>
      <w:lvlJc w:val="left"/>
      <w:pPr>
        <w:ind w:left="7585" w:hanging="1440"/>
      </w:pPr>
      <w:rPr>
        <w:rFonts w:hint="default"/>
      </w:rPr>
    </w:lvl>
    <w:lvl w:ilvl="6">
      <w:start w:val="1"/>
      <w:numFmt w:val="decimal"/>
      <w:lvlText w:val="%1.%2.%3.%4.%5.%6.%7."/>
      <w:lvlJc w:val="left"/>
      <w:pPr>
        <w:ind w:left="9174" w:hanging="1800"/>
      </w:pPr>
      <w:rPr>
        <w:rFonts w:hint="default"/>
      </w:rPr>
    </w:lvl>
    <w:lvl w:ilvl="7">
      <w:start w:val="1"/>
      <w:numFmt w:val="decimal"/>
      <w:lvlText w:val="%1.%2.%3.%4.%5.%6.%7.%8."/>
      <w:lvlJc w:val="left"/>
      <w:pPr>
        <w:ind w:left="10403" w:hanging="1800"/>
      </w:pPr>
      <w:rPr>
        <w:rFonts w:hint="default"/>
      </w:rPr>
    </w:lvl>
    <w:lvl w:ilvl="8">
      <w:start w:val="1"/>
      <w:numFmt w:val="decimal"/>
      <w:lvlText w:val="%1.%2.%3.%4.%5.%6.%7.%8.%9."/>
      <w:lvlJc w:val="left"/>
      <w:pPr>
        <w:ind w:left="11992" w:hanging="2160"/>
      </w:pPr>
      <w:rPr>
        <w:rFonts w:hint="default"/>
      </w:rPr>
    </w:lvl>
  </w:abstractNum>
  <w:abstractNum w:abstractNumId="20" w15:restartNumberingAfterBreak="0">
    <w:nsid w:val="28C40FE8"/>
    <w:multiLevelType w:val="hybridMultilevel"/>
    <w:tmpl w:val="EDF6A800"/>
    <w:lvl w:ilvl="0" w:tplc="97ECB43A">
      <w:start w:val="1"/>
      <w:numFmt w:val="bullet"/>
      <w:lvlText w:val="-"/>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D2E55C">
      <w:start w:val="1"/>
      <w:numFmt w:val="bullet"/>
      <w:lvlText w:val="o"/>
      <w:lvlJc w:val="left"/>
      <w:pPr>
        <w:ind w:left="1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845A1A">
      <w:start w:val="1"/>
      <w:numFmt w:val="bullet"/>
      <w:lvlText w:val="▪"/>
      <w:lvlJc w:val="left"/>
      <w:pPr>
        <w:ind w:left="2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9A9622">
      <w:start w:val="1"/>
      <w:numFmt w:val="bullet"/>
      <w:lvlText w:val="•"/>
      <w:lvlJc w:val="left"/>
      <w:pPr>
        <w:ind w:left="2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FE647A">
      <w:start w:val="1"/>
      <w:numFmt w:val="bullet"/>
      <w:lvlText w:val="o"/>
      <w:lvlJc w:val="left"/>
      <w:pPr>
        <w:ind w:left="3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5CB5D2">
      <w:start w:val="1"/>
      <w:numFmt w:val="bullet"/>
      <w:lvlText w:val="▪"/>
      <w:lvlJc w:val="left"/>
      <w:pPr>
        <w:ind w:left="4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E4AB28">
      <w:start w:val="1"/>
      <w:numFmt w:val="bullet"/>
      <w:lvlText w:val="•"/>
      <w:lvlJc w:val="left"/>
      <w:pPr>
        <w:ind w:left="5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B60FEC">
      <w:start w:val="1"/>
      <w:numFmt w:val="bullet"/>
      <w:lvlText w:val="o"/>
      <w:lvlJc w:val="left"/>
      <w:pPr>
        <w:ind w:left="5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92D84C">
      <w:start w:val="1"/>
      <w:numFmt w:val="bullet"/>
      <w:lvlText w:val="▪"/>
      <w:lvlJc w:val="left"/>
      <w:pPr>
        <w:ind w:left="6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C6E2595"/>
    <w:multiLevelType w:val="hybridMultilevel"/>
    <w:tmpl w:val="1FD69AD2"/>
    <w:lvl w:ilvl="0" w:tplc="F5E4F3F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B81476">
      <w:start w:val="1"/>
      <w:numFmt w:val="lowerLetter"/>
      <w:lvlText w:val="%2"/>
      <w:lvlJc w:val="left"/>
      <w:pPr>
        <w:ind w:left="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F6106A">
      <w:start w:val="1"/>
      <w:numFmt w:val="decimal"/>
      <w:lvlRestart w:val="0"/>
      <w:lvlText w:val="%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CE6CDA">
      <w:start w:val="1"/>
      <w:numFmt w:val="decimal"/>
      <w:lvlText w:val="%4"/>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369A00">
      <w:start w:val="1"/>
      <w:numFmt w:val="lowerLetter"/>
      <w:lvlText w:val="%5"/>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50BEB6">
      <w:start w:val="1"/>
      <w:numFmt w:val="lowerRoman"/>
      <w:lvlText w:val="%6"/>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C0AF88">
      <w:start w:val="1"/>
      <w:numFmt w:val="decimal"/>
      <w:lvlText w:val="%7"/>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32BD24">
      <w:start w:val="1"/>
      <w:numFmt w:val="lowerLetter"/>
      <w:lvlText w:val="%8"/>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FEBF1A">
      <w:start w:val="1"/>
      <w:numFmt w:val="lowerRoman"/>
      <w:lvlText w:val="%9"/>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FB852CD"/>
    <w:multiLevelType w:val="hybridMultilevel"/>
    <w:tmpl w:val="94085EC2"/>
    <w:lvl w:ilvl="0" w:tplc="BDBEC6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D2F246">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567820">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0E09F6">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2CAD9C">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EA560C">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CAF3A4">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2AF3BE">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4CE9B8">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24D77EC"/>
    <w:multiLevelType w:val="hybridMultilevel"/>
    <w:tmpl w:val="F3A6B6D4"/>
    <w:lvl w:ilvl="0" w:tplc="8C9CAE0C">
      <w:start w:val="3"/>
      <w:numFmt w:val="decimal"/>
      <w:lvlText w:val="%1."/>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CAB38A">
      <w:start w:val="3"/>
      <w:numFmt w:val="decimal"/>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E47AEA">
      <w:start w:val="1"/>
      <w:numFmt w:val="lowerRoman"/>
      <w:lvlText w:val="%3"/>
      <w:lvlJc w:val="left"/>
      <w:pPr>
        <w:ind w:left="1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769A8E">
      <w:start w:val="1"/>
      <w:numFmt w:val="decimal"/>
      <w:lvlText w:val="%4"/>
      <w:lvlJc w:val="left"/>
      <w:pPr>
        <w:ind w:left="2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5A7700">
      <w:start w:val="1"/>
      <w:numFmt w:val="lowerLetter"/>
      <w:lvlText w:val="%5"/>
      <w:lvlJc w:val="left"/>
      <w:pPr>
        <w:ind w:left="3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FE3030">
      <w:start w:val="1"/>
      <w:numFmt w:val="lowerRoman"/>
      <w:lvlText w:val="%6"/>
      <w:lvlJc w:val="left"/>
      <w:pPr>
        <w:ind w:left="4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68C1B4">
      <w:start w:val="1"/>
      <w:numFmt w:val="decimal"/>
      <w:lvlText w:val="%7"/>
      <w:lvlJc w:val="left"/>
      <w:pPr>
        <w:ind w:left="4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A4B3B6">
      <w:start w:val="1"/>
      <w:numFmt w:val="lowerLetter"/>
      <w:lvlText w:val="%8"/>
      <w:lvlJc w:val="left"/>
      <w:pPr>
        <w:ind w:left="5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220D16">
      <w:start w:val="1"/>
      <w:numFmt w:val="lowerRoman"/>
      <w:lvlText w:val="%9"/>
      <w:lvlJc w:val="left"/>
      <w:pPr>
        <w:ind w:left="6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6936DE5"/>
    <w:multiLevelType w:val="hybridMultilevel"/>
    <w:tmpl w:val="93E8CC3C"/>
    <w:lvl w:ilvl="0" w:tplc="BF4449E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6C4A9A">
      <w:start w:val="1"/>
      <w:numFmt w:val="bullet"/>
      <w:lvlText w:val="o"/>
      <w:lvlJc w:val="left"/>
      <w:pPr>
        <w:ind w:left="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6E0FFE">
      <w:start w:val="1"/>
      <w:numFmt w:val="bullet"/>
      <w:lvlRestart w:val="0"/>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EE6C4">
      <w:start w:val="1"/>
      <w:numFmt w:val="bullet"/>
      <w:lvlText w:val="•"/>
      <w:lvlJc w:val="left"/>
      <w:pPr>
        <w:ind w:left="2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4EB69C">
      <w:start w:val="1"/>
      <w:numFmt w:val="bullet"/>
      <w:lvlText w:val="o"/>
      <w:lvlJc w:val="left"/>
      <w:pPr>
        <w:ind w:left="2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1AEF3C">
      <w:start w:val="1"/>
      <w:numFmt w:val="bullet"/>
      <w:lvlText w:val="▪"/>
      <w:lvlJc w:val="left"/>
      <w:pPr>
        <w:ind w:left="3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3082EE">
      <w:start w:val="1"/>
      <w:numFmt w:val="bullet"/>
      <w:lvlText w:val="•"/>
      <w:lvlJc w:val="left"/>
      <w:pPr>
        <w:ind w:left="4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EACD52">
      <w:start w:val="1"/>
      <w:numFmt w:val="bullet"/>
      <w:lvlText w:val="o"/>
      <w:lvlJc w:val="left"/>
      <w:pPr>
        <w:ind w:left="4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9655C6">
      <w:start w:val="1"/>
      <w:numFmt w:val="bullet"/>
      <w:lvlText w:val="▪"/>
      <w:lvlJc w:val="left"/>
      <w:pPr>
        <w:ind w:left="5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6E94AD7"/>
    <w:multiLevelType w:val="multilevel"/>
    <w:tmpl w:val="B940766C"/>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6EA5B05"/>
    <w:multiLevelType w:val="multilevel"/>
    <w:tmpl w:val="4950ED90"/>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7057EC5"/>
    <w:multiLevelType w:val="multilevel"/>
    <w:tmpl w:val="209A042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7963B68"/>
    <w:multiLevelType w:val="hybridMultilevel"/>
    <w:tmpl w:val="AC5487A8"/>
    <w:lvl w:ilvl="0" w:tplc="B712E36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B8BC08">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127ACA">
      <w:start w:val="1"/>
      <w:numFmt w:val="bullet"/>
      <w:lvlRestart w:val="0"/>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7A66EA">
      <w:start w:val="1"/>
      <w:numFmt w:val="bullet"/>
      <w:lvlText w:val="•"/>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2031BE">
      <w:start w:val="1"/>
      <w:numFmt w:val="bullet"/>
      <w:lvlText w:val="o"/>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AC0E8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52860A">
      <w:start w:val="1"/>
      <w:numFmt w:val="bullet"/>
      <w:lvlText w:val="•"/>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9867C8">
      <w:start w:val="1"/>
      <w:numFmt w:val="bullet"/>
      <w:lvlText w:val="o"/>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40E43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967625F"/>
    <w:multiLevelType w:val="multilevel"/>
    <w:tmpl w:val="2C6EF69A"/>
    <w:lvl w:ilvl="0">
      <w:start w:val="4"/>
      <w:numFmt w:val="decimal"/>
      <w:lvlText w:val="%1."/>
      <w:lvlJc w:val="left"/>
      <w:pPr>
        <w:ind w:left="124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A1911F8"/>
    <w:multiLevelType w:val="hybridMultilevel"/>
    <w:tmpl w:val="FE4682AA"/>
    <w:lvl w:ilvl="0" w:tplc="492ECBC4">
      <w:start w:val="1"/>
      <w:numFmt w:val="bullet"/>
      <w:lvlText w:val="-"/>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F232FC">
      <w:start w:val="1"/>
      <w:numFmt w:val="bullet"/>
      <w:lvlText w:val="o"/>
      <w:lvlJc w:val="left"/>
      <w:pPr>
        <w:ind w:left="1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CC43C8">
      <w:start w:val="1"/>
      <w:numFmt w:val="bullet"/>
      <w:lvlText w:val="▪"/>
      <w:lvlJc w:val="left"/>
      <w:pPr>
        <w:ind w:left="2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C0C27A">
      <w:start w:val="1"/>
      <w:numFmt w:val="bullet"/>
      <w:lvlText w:val="•"/>
      <w:lvlJc w:val="left"/>
      <w:pPr>
        <w:ind w:left="3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1EA854">
      <w:start w:val="1"/>
      <w:numFmt w:val="bullet"/>
      <w:lvlText w:val="o"/>
      <w:lvlJc w:val="left"/>
      <w:pPr>
        <w:ind w:left="3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88B89C">
      <w:start w:val="1"/>
      <w:numFmt w:val="bullet"/>
      <w:lvlText w:val="▪"/>
      <w:lvlJc w:val="left"/>
      <w:pPr>
        <w:ind w:left="4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622ABA">
      <w:start w:val="1"/>
      <w:numFmt w:val="bullet"/>
      <w:lvlText w:val="•"/>
      <w:lvlJc w:val="left"/>
      <w:pPr>
        <w:ind w:left="5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AC9D34">
      <w:start w:val="1"/>
      <w:numFmt w:val="bullet"/>
      <w:lvlText w:val="o"/>
      <w:lvlJc w:val="left"/>
      <w:pPr>
        <w:ind w:left="5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227114">
      <w:start w:val="1"/>
      <w:numFmt w:val="bullet"/>
      <w:lvlText w:val="▪"/>
      <w:lvlJc w:val="left"/>
      <w:pPr>
        <w:ind w:left="6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A64577C"/>
    <w:multiLevelType w:val="multilevel"/>
    <w:tmpl w:val="DD42B6C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7"/>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B8107AC"/>
    <w:multiLevelType w:val="hybridMultilevel"/>
    <w:tmpl w:val="F74CE64A"/>
    <w:lvl w:ilvl="0" w:tplc="2E62B1F8">
      <w:start w:val="5"/>
      <w:numFmt w:val="decimal"/>
      <w:lvlText w:val="%1."/>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B2CAC0">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348DB4">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AAABDE">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2AD71C">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B2CCD6">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88DB38">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EE15DE">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2EC06C">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D3B445D"/>
    <w:multiLevelType w:val="multilevel"/>
    <w:tmpl w:val="CBCAA8EA"/>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43C92895"/>
    <w:multiLevelType w:val="hybridMultilevel"/>
    <w:tmpl w:val="28EC7468"/>
    <w:lvl w:ilvl="0" w:tplc="5456F332">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9611EC">
      <w:start w:val="1"/>
      <w:numFmt w:val="bullet"/>
      <w:lvlText w:val="o"/>
      <w:lvlJc w:val="left"/>
      <w:pPr>
        <w:ind w:left="1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66E40C">
      <w:start w:val="1"/>
      <w:numFmt w:val="bullet"/>
      <w:lvlText w:val="▪"/>
      <w:lvlJc w:val="left"/>
      <w:pPr>
        <w:ind w:left="2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EAA602">
      <w:start w:val="1"/>
      <w:numFmt w:val="bullet"/>
      <w:lvlText w:val="•"/>
      <w:lvlJc w:val="left"/>
      <w:pPr>
        <w:ind w:left="2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D06DAC">
      <w:start w:val="1"/>
      <w:numFmt w:val="bullet"/>
      <w:lvlText w:val="o"/>
      <w:lvlJc w:val="left"/>
      <w:pPr>
        <w:ind w:left="3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C0C22C">
      <w:start w:val="1"/>
      <w:numFmt w:val="bullet"/>
      <w:lvlText w:val="▪"/>
      <w:lvlJc w:val="left"/>
      <w:pPr>
        <w:ind w:left="4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04C39C">
      <w:start w:val="1"/>
      <w:numFmt w:val="bullet"/>
      <w:lvlText w:val="•"/>
      <w:lvlJc w:val="left"/>
      <w:pPr>
        <w:ind w:left="4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84D666">
      <w:start w:val="1"/>
      <w:numFmt w:val="bullet"/>
      <w:lvlText w:val="o"/>
      <w:lvlJc w:val="left"/>
      <w:pPr>
        <w:ind w:left="5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180774">
      <w:start w:val="1"/>
      <w:numFmt w:val="bullet"/>
      <w:lvlText w:val="▪"/>
      <w:lvlJc w:val="left"/>
      <w:pPr>
        <w:ind w:left="6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4194743"/>
    <w:multiLevelType w:val="multilevel"/>
    <w:tmpl w:val="48D48060"/>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4762E61"/>
    <w:multiLevelType w:val="multilevel"/>
    <w:tmpl w:val="0C789282"/>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4884D2C"/>
    <w:multiLevelType w:val="hybridMultilevel"/>
    <w:tmpl w:val="CFFED926"/>
    <w:lvl w:ilvl="0" w:tplc="3DCE6CDA">
      <w:start w:val="3"/>
      <w:numFmt w:val="decimal"/>
      <w:lvlText w:val="%1."/>
      <w:lvlJc w:val="left"/>
      <w:pPr>
        <w:ind w:left="1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B4D9A6">
      <w:start w:val="1"/>
      <w:numFmt w:val="lowerLetter"/>
      <w:lvlText w:val="%2"/>
      <w:lvlJc w:val="left"/>
      <w:pPr>
        <w:ind w:left="1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D68108">
      <w:start w:val="1"/>
      <w:numFmt w:val="lowerRoman"/>
      <w:lvlText w:val="%3"/>
      <w:lvlJc w:val="left"/>
      <w:pPr>
        <w:ind w:left="2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3E3F7A">
      <w:start w:val="1"/>
      <w:numFmt w:val="decimal"/>
      <w:lvlText w:val="%4"/>
      <w:lvlJc w:val="left"/>
      <w:pPr>
        <w:ind w:left="3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540164">
      <w:start w:val="1"/>
      <w:numFmt w:val="lowerLetter"/>
      <w:lvlText w:val="%5"/>
      <w:lvlJc w:val="left"/>
      <w:pPr>
        <w:ind w:left="3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A4F02A">
      <w:start w:val="1"/>
      <w:numFmt w:val="lowerRoman"/>
      <w:lvlText w:val="%6"/>
      <w:lvlJc w:val="left"/>
      <w:pPr>
        <w:ind w:left="4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D40F9E">
      <w:start w:val="1"/>
      <w:numFmt w:val="decimal"/>
      <w:lvlText w:val="%7"/>
      <w:lvlJc w:val="left"/>
      <w:pPr>
        <w:ind w:left="5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4409BA">
      <w:start w:val="1"/>
      <w:numFmt w:val="lowerLetter"/>
      <w:lvlText w:val="%8"/>
      <w:lvlJc w:val="left"/>
      <w:pPr>
        <w:ind w:left="5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36F514">
      <w:start w:val="1"/>
      <w:numFmt w:val="lowerRoman"/>
      <w:lvlText w:val="%9"/>
      <w:lvlJc w:val="left"/>
      <w:pPr>
        <w:ind w:left="6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50505AF"/>
    <w:multiLevelType w:val="hybridMultilevel"/>
    <w:tmpl w:val="679A1E4C"/>
    <w:lvl w:ilvl="0" w:tplc="B7F48D9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08E54">
      <w:start w:val="1"/>
      <w:numFmt w:val="bullet"/>
      <w:lvlText w:val="o"/>
      <w:lvlJc w:val="left"/>
      <w:pPr>
        <w:ind w:left="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BAA862">
      <w:start w:val="1"/>
      <w:numFmt w:val="bullet"/>
      <w:lvlText w:val="▪"/>
      <w:lvlJc w:val="left"/>
      <w:pPr>
        <w:ind w:left="1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3871D8">
      <w:start w:val="1"/>
      <w:numFmt w:val="bullet"/>
      <w:lvlRestart w:val="0"/>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0C666A">
      <w:start w:val="1"/>
      <w:numFmt w:val="bullet"/>
      <w:lvlText w:val="o"/>
      <w:lvlJc w:val="left"/>
      <w:pPr>
        <w:ind w:left="2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26C818">
      <w:start w:val="1"/>
      <w:numFmt w:val="bullet"/>
      <w:lvlText w:val="▪"/>
      <w:lvlJc w:val="left"/>
      <w:pPr>
        <w:ind w:left="2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A4AC04">
      <w:start w:val="1"/>
      <w:numFmt w:val="bullet"/>
      <w:lvlText w:val="•"/>
      <w:lvlJc w:val="left"/>
      <w:pPr>
        <w:ind w:left="3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A6D840">
      <w:start w:val="1"/>
      <w:numFmt w:val="bullet"/>
      <w:lvlText w:val="o"/>
      <w:lvlJc w:val="left"/>
      <w:pPr>
        <w:ind w:left="4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4C8F8">
      <w:start w:val="1"/>
      <w:numFmt w:val="bullet"/>
      <w:lvlText w:val="▪"/>
      <w:lvlJc w:val="left"/>
      <w:pPr>
        <w:ind w:left="5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5BD21D4"/>
    <w:multiLevelType w:val="hybridMultilevel"/>
    <w:tmpl w:val="0650A08C"/>
    <w:lvl w:ilvl="0" w:tplc="8B02362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74DEA6">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283642">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00A80A">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F4EF0A">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3C1A34">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C40EA4">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D0C596">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58FF1C">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6EE5C4E"/>
    <w:multiLevelType w:val="hybridMultilevel"/>
    <w:tmpl w:val="A712EBB0"/>
    <w:lvl w:ilvl="0" w:tplc="CF104AF2">
      <w:start w:val="153"/>
      <w:numFmt w:val="decimal"/>
      <w:lvlText w:val="%1"/>
      <w:lvlJc w:val="left"/>
      <w:pPr>
        <w:ind w:left="1679" w:hanging="450"/>
      </w:pPr>
      <w:rPr>
        <w:rFonts w:hint="default"/>
      </w:rPr>
    </w:lvl>
    <w:lvl w:ilvl="1" w:tplc="04190019" w:tentative="1">
      <w:start w:val="1"/>
      <w:numFmt w:val="lowerLetter"/>
      <w:lvlText w:val="%2."/>
      <w:lvlJc w:val="left"/>
      <w:pPr>
        <w:ind w:left="2309" w:hanging="360"/>
      </w:pPr>
    </w:lvl>
    <w:lvl w:ilvl="2" w:tplc="0419001B" w:tentative="1">
      <w:start w:val="1"/>
      <w:numFmt w:val="lowerRoman"/>
      <w:lvlText w:val="%3."/>
      <w:lvlJc w:val="right"/>
      <w:pPr>
        <w:ind w:left="3029" w:hanging="180"/>
      </w:pPr>
    </w:lvl>
    <w:lvl w:ilvl="3" w:tplc="0419000F" w:tentative="1">
      <w:start w:val="1"/>
      <w:numFmt w:val="decimal"/>
      <w:lvlText w:val="%4."/>
      <w:lvlJc w:val="left"/>
      <w:pPr>
        <w:ind w:left="3749" w:hanging="360"/>
      </w:pPr>
    </w:lvl>
    <w:lvl w:ilvl="4" w:tplc="04190019" w:tentative="1">
      <w:start w:val="1"/>
      <w:numFmt w:val="lowerLetter"/>
      <w:lvlText w:val="%5."/>
      <w:lvlJc w:val="left"/>
      <w:pPr>
        <w:ind w:left="4469" w:hanging="360"/>
      </w:pPr>
    </w:lvl>
    <w:lvl w:ilvl="5" w:tplc="0419001B" w:tentative="1">
      <w:start w:val="1"/>
      <w:numFmt w:val="lowerRoman"/>
      <w:lvlText w:val="%6."/>
      <w:lvlJc w:val="right"/>
      <w:pPr>
        <w:ind w:left="5189" w:hanging="180"/>
      </w:pPr>
    </w:lvl>
    <w:lvl w:ilvl="6" w:tplc="0419000F" w:tentative="1">
      <w:start w:val="1"/>
      <w:numFmt w:val="decimal"/>
      <w:lvlText w:val="%7."/>
      <w:lvlJc w:val="left"/>
      <w:pPr>
        <w:ind w:left="5909" w:hanging="360"/>
      </w:pPr>
    </w:lvl>
    <w:lvl w:ilvl="7" w:tplc="04190019" w:tentative="1">
      <w:start w:val="1"/>
      <w:numFmt w:val="lowerLetter"/>
      <w:lvlText w:val="%8."/>
      <w:lvlJc w:val="left"/>
      <w:pPr>
        <w:ind w:left="6629" w:hanging="360"/>
      </w:pPr>
    </w:lvl>
    <w:lvl w:ilvl="8" w:tplc="0419001B" w:tentative="1">
      <w:start w:val="1"/>
      <w:numFmt w:val="lowerRoman"/>
      <w:lvlText w:val="%9."/>
      <w:lvlJc w:val="right"/>
      <w:pPr>
        <w:ind w:left="7349" w:hanging="180"/>
      </w:pPr>
    </w:lvl>
  </w:abstractNum>
  <w:abstractNum w:abstractNumId="41" w15:restartNumberingAfterBreak="0">
    <w:nsid w:val="47276461"/>
    <w:multiLevelType w:val="hybridMultilevel"/>
    <w:tmpl w:val="5630DB86"/>
    <w:lvl w:ilvl="0" w:tplc="67F48AE0">
      <w:start w:val="1"/>
      <w:numFmt w:val="bullet"/>
      <w:lvlText w:val="-"/>
      <w:lvlJc w:val="left"/>
      <w:pPr>
        <w:ind w:left="1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58BD0E">
      <w:start w:val="1"/>
      <w:numFmt w:val="bullet"/>
      <w:lvlText w:val="o"/>
      <w:lvlJc w:val="left"/>
      <w:pPr>
        <w:ind w:left="1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60CDF0">
      <w:start w:val="1"/>
      <w:numFmt w:val="bullet"/>
      <w:lvlText w:val="▪"/>
      <w:lvlJc w:val="left"/>
      <w:pPr>
        <w:ind w:left="2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666FA2">
      <w:start w:val="1"/>
      <w:numFmt w:val="bullet"/>
      <w:lvlText w:val="•"/>
      <w:lvlJc w:val="left"/>
      <w:pPr>
        <w:ind w:left="2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E0E672">
      <w:start w:val="1"/>
      <w:numFmt w:val="bullet"/>
      <w:lvlText w:val="o"/>
      <w:lvlJc w:val="left"/>
      <w:pPr>
        <w:ind w:left="3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24FD10">
      <w:start w:val="1"/>
      <w:numFmt w:val="bullet"/>
      <w:lvlText w:val="▪"/>
      <w:lvlJc w:val="left"/>
      <w:pPr>
        <w:ind w:left="4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6ECD62">
      <w:start w:val="1"/>
      <w:numFmt w:val="bullet"/>
      <w:lvlText w:val="•"/>
      <w:lvlJc w:val="left"/>
      <w:pPr>
        <w:ind w:left="5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38A686">
      <w:start w:val="1"/>
      <w:numFmt w:val="bullet"/>
      <w:lvlText w:val="o"/>
      <w:lvlJc w:val="left"/>
      <w:pPr>
        <w:ind w:left="5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DA1968">
      <w:start w:val="1"/>
      <w:numFmt w:val="bullet"/>
      <w:lvlText w:val="▪"/>
      <w:lvlJc w:val="left"/>
      <w:pPr>
        <w:ind w:left="6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82150CA"/>
    <w:multiLevelType w:val="hybridMultilevel"/>
    <w:tmpl w:val="36DE4F06"/>
    <w:lvl w:ilvl="0" w:tplc="09A079E6">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7E832C">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B05746">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20FBBE">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2ED4CA">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26439E">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74EFBC">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DE5CE8">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5C7626">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8647001"/>
    <w:multiLevelType w:val="multilevel"/>
    <w:tmpl w:val="54DA80C4"/>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9405DE5"/>
    <w:multiLevelType w:val="hybridMultilevel"/>
    <w:tmpl w:val="BB8C9936"/>
    <w:lvl w:ilvl="0" w:tplc="190649B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D0CAE8">
      <w:start w:val="2"/>
      <w:numFmt w:val="decimal"/>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0C8D82">
      <w:start w:val="1"/>
      <w:numFmt w:val="lowerRoman"/>
      <w:lvlText w:val="%3"/>
      <w:lvlJc w:val="left"/>
      <w:pPr>
        <w:ind w:left="1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7A5264">
      <w:start w:val="1"/>
      <w:numFmt w:val="decimal"/>
      <w:lvlText w:val="%4"/>
      <w:lvlJc w:val="left"/>
      <w:pPr>
        <w:ind w:left="2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8A25B8">
      <w:start w:val="1"/>
      <w:numFmt w:val="lowerLetter"/>
      <w:lvlText w:val="%5"/>
      <w:lvlJc w:val="left"/>
      <w:pPr>
        <w:ind w:left="3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BCBD74">
      <w:start w:val="1"/>
      <w:numFmt w:val="lowerRoman"/>
      <w:lvlText w:val="%6"/>
      <w:lvlJc w:val="left"/>
      <w:pPr>
        <w:ind w:left="4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52C624">
      <w:start w:val="1"/>
      <w:numFmt w:val="decimal"/>
      <w:lvlText w:val="%7"/>
      <w:lvlJc w:val="left"/>
      <w:pPr>
        <w:ind w:left="4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DCCFC2">
      <w:start w:val="1"/>
      <w:numFmt w:val="lowerLetter"/>
      <w:lvlText w:val="%8"/>
      <w:lvlJc w:val="left"/>
      <w:pPr>
        <w:ind w:left="5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646F6E">
      <w:start w:val="1"/>
      <w:numFmt w:val="lowerRoman"/>
      <w:lvlText w:val="%9"/>
      <w:lvlJc w:val="left"/>
      <w:pPr>
        <w:ind w:left="6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9C426A3"/>
    <w:multiLevelType w:val="multilevel"/>
    <w:tmpl w:val="CBBC8EC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Restart w:val="0"/>
      <w:lvlText w:val="%1.%2."/>
      <w:lvlJc w:val="left"/>
      <w:pPr>
        <w:ind w:left="1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A206D1D"/>
    <w:multiLevelType w:val="multilevel"/>
    <w:tmpl w:val="92AC4398"/>
    <w:lvl w:ilvl="0">
      <w:start w:val="10"/>
      <w:numFmt w:val="decimal"/>
      <w:lvlText w:val="%1."/>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B065924"/>
    <w:multiLevelType w:val="multilevel"/>
    <w:tmpl w:val="0A942478"/>
    <w:lvl w:ilvl="0">
      <w:start w:val="2"/>
      <w:numFmt w:val="decimal"/>
      <w:lvlText w:val="%1."/>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BDD2F7A"/>
    <w:multiLevelType w:val="hybridMultilevel"/>
    <w:tmpl w:val="233E79BE"/>
    <w:lvl w:ilvl="0" w:tplc="0A524F32">
      <w:start w:val="1"/>
      <w:numFmt w:val="decimal"/>
      <w:lvlText w:val="%1."/>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08F688">
      <w:start w:val="1"/>
      <w:numFmt w:val="lowerLetter"/>
      <w:lvlText w:val="%2"/>
      <w:lvlJc w:val="left"/>
      <w:pPr>
        <w:ind w:left="1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C28260">
      <w:start w:val="1"/>
      <w:numFmt w:val="lowerRoman"/>
      <w:lvlText w:val="%3"/>
      <w:lvlJc w:val="left"/>
      <w:pPr>
        <w:ind w:left="1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AABD48">
      <w:start w:val="1"/>
      <w:numFmt w:val="decimal"/>
      <w:lvlText w:val="%4"/>
      <w:lvlJc w:val="left"/>
      <w:pPr>
        <w:ind w:left="2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7CB7B6">
      <w:start w:val="1"/>
      <w:numFmt w:val="lowerLetter"/>
      <w:lvlText w:val="%5"/>
      <w:lvlJc w:val="left"/>
      <w:pPr>
        <w:ind w:left="3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E3C96">
      <w:start w:val="1"/>
      <w:numFmt w:val="lowerRoman"/>
      <w:lvlText w:val="%6"/>
      <w:lvlJc w:val="left"/>
      <w:pPr>
        <w:ind w:left="4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B0F616">
      <w:start w:val="1"/>
      <w:numFmt w:val="decimal"/>
      <w:lvlText w:val="%7"/>
      <w:lvlJc w:val="left"/>
      <w:pPr>
        <w:ind w:left="4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6A0B24">
      <w:start w:val="1"/>
      <w:numFmt w:val="lowerLetter"/>
      <w:lvlText w:val="%8"/>
      <w:lvlJc w:val="left"/>
      <w:pPr>
        <w:ind w:left="5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66AC26">
      <w:start w:val="1"/>
      <w:numFmt w:val="lowerRoman"/>
      <w:lvlText w:val="%9"/>
      <w:lvlJc w:val="left"/>
      <w:pPr>
        <w:ind w:left="6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C49503E"/>
    <w:multiLevelType w:val="multilevel"/>
    <w:tmpl w:val="33465B4C"/>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Restart w:val="0"/>
      <w:lvlText w:val="%1.%2."/>
      <w:lvlJc w:val="left"/>
      <w:pPr>
        <w:ind w:left="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CEF26B1"/>
    <w:multiLevelType w:val="hybridMultilevel"/>
    <w:tmpl w:val="41DCE830"/>
    <w:lvl w:ilvl="0" w:tplc="05C8322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9A5D88">
      <w:start w:val="1"/>
      <w:numFmt w:val="bullet"/>
      <w:lvlText w:val="o"/>
      <w:lvlJc w:val="left"/>
      <w:pPr>
        <w:ind w:left="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282268">
      <w:start w:val="1"/>
      <w:numFmt w:val="bullet"/>
      <w:lvlRestart w:val="0"/>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BE9B18">
      <w:start w:val="1"/>
      <w:numFmt w:val="bullet"/>
      <w:lvlText w:val="•"/>
      <w:lvlJc w:val="left"/>
      <w:pPr>
        <w:ind w:left="2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08CFBC">
      <w:start w:val="1"/>
      <w:numFmt w:val="bullet"/>
      <w:lvlText w:val="o"/>
      <w:lvlJc w:val="left"/>
      <w:pPr>
        <w:ind w:left="2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3E3DB4">
      <w:start w:val="1"/>
      <w:numFmt w:val="bullet"/>
      <w:lvlText w:val="▪"/>
      <w:lvlJc w:val="left"/>
      <w:pPr>
        <w:ind w:left="3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A66EA4">
      <w:start w:val="1"/>
      <w:numFmt w:val="bullet"/>
      <w:lvlText w:val="•"/>
      <w:lvlJc w:val="left"/>
      <w:pPr>
        <w:ind w:left="4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B48386">
      <w:start w:val="1"/>
      <w:numFmt w:val="bullet"/>
      <w:lvlText w:val="o"/>
      <w:lvlJc w:val="left"/>
      <w:pPr>
        <w:ind w:left="4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D81D22">
      <w:start w:val="1"/>
      <w:numFmt w:val="bullet"/>
      <w:lvlText w:val="▪"/>
      <w:lvlJc w:val="left"/>
      <w:pPr>
        <w:ind w:left="5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DAF7245"/>
    <w:multiLevelType w:val="hybridMultilevel"/>
    <w:tmpl w:val="2B90A930"/>
    <w:lvl w:ilvl="0" w:tplc="425892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BAD60C">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40FE12">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800DDA">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80C226">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0E7E44">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52FA60">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FC2BD8">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E4BDDE">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105011C"/>
    <w:multiLevelType w:val="hybridMultilevel"/>
    <w:tmpl w:val="76B6A586"/>
    <w:lvl w:ilvl="0" w:tplc="71BCCB74">
      <w:start w:val="1"/>
      <w:numFmt w:val="bullet"/>
      <w:lvlText w:val="-"/>
      <w:lvlJc w:val="left"/>
      <w:pPr>
        <w:ind w:left="1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F61530">
      <w:start w:val="1"/>
      <w:numFmt w:val="bullet"/>
      <w:lvlText w:val="o"/>
      <w:lvlJc w:val="left"/>
      <w:pPr>
        <w:ind w:left="2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24C700">
      <w:start w:val="1"/>
      <w:numFmt w:val="bullet"/>
      <w:lvlText w:val="▪"/>
      <w:lvlJc w:val="left"/>
      <w:pPr>
        <w:ind w:left="3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72FEBE">
      <w:start w:val="1"/>
      <w:numFmt w:val="bullet"/>
      <w:lvlText w:val="•"/>
      <w:lvlJc w:val="left"/>
      <w:pPr>
        <w:ind w:left="3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8E254">
      <w:start w:val="1"/>
      <w:numFmt w:val="bullet"/>
      <w:lvlText w:val="o"/>
      <w:lvlJc w:val="left"/>
      <w:pPr>
        <w:ind w:left="4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A2108C">
      <w:start w:val="1"/>
      <w:numFmt w:val="bullet"/>
      <w:lvlText w:val="▪"/>
      <w:lvlJc w:val="left"/>
      <w:pPr>
        <w:ind w:left="5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6330C">
      <w:start w:val="1"/>
      <w:numFmt w:val="bullet"/>
      <w:lvlText w:val="•"/>
      <w:lvlJc w:val="left"/>
      <w:pPr>
        <w:ind w:left="6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80D284">
      <w:start w:val="1"/>
      <w:numFmt w:val="bullet"/>
      <w:lvlText w:val="o"/>
      <w:lvlJc w:val="left"/>
      <w:pPr>
        <w:ind w:left="6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DCFB44">
      <w:start w:val="1"/>
      <w:numFmt w:val="bullet"/>
      <w:lvlText w:val="▪"/>
      <w:lvlJc w:val="left"/>
      <w:pPr>
        <w:ind w:left="7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1200121"/>
    <w:multiLevelType w:val="multilevel"/>
    <w:tmpl w:val="FB8CCCC6"/>
    <w:lvl w:ilvl="0">
      <w:start w:val="1"/>
      <w:numFmt w:val="decimal"/>
      <w:lvlText w:val="%1."/>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1AD2147"/>
    <w:multiLevelType w:val="hybridMultilevel"/>
    <w:tmpl w:val="43047D7C"/>
    <w:lvl w:ilvl="0" w:tplc="8A08E114">
      <w:start w:val="2"/>
      <w:numFmt w:val="upperRoman"/>
      <w:lvlText w:val="%1."/>
      <w:lvlJc w:val="left"/>
      <w:pPr>
        <w:ind w:left="4048" w:hanging="720"/>
      </w:pPr>
      <w:rPr>
        <w:rFonts w:hint="default"/>
        <w:b/>
      </w:rPr>
    </w:lvl>
    <w:lvl w:ilvl="1" w:tplc="04190019" w:tentative="1">
      <w:start w:val="1"/>
      <w:numFmt w:val="lowerLetter"/>
      <w:lvlText w:val="%2."/>
      <w:lvlJc w:val="left"/>
      <w:pPr>
        <w:ind w:left="4408" w:hanging="360"/>
      </w:pPr>
    </w:lvl>
    <w:lvl w:ilvl="2" w:tplc="0419001B" w:tentative="1">
      <w:start w:val="1"/>
      <w:numFmt w:val="lowerRoman"/>
      <w:lvlText w:val="%3."/>
      <w:lvlJc w:val="right"/>
      <w:pPr>
        <w:ind w:left="5128" w:hanging="180"/>
      </w:pPr>
    </w:lvl>
    <w:lvl w:ilvl="3" w:tplc="0419000F" w:tentative="1">
      <w:start w:val="1"/>
      <w:numFmt w:val="decimal"/>
      <w:lvlText w:val="%4."/>
      <w:lvlJc w:val="left"/>
      <w:pPr>
        <w:ind w:left="5848" w:hanging="360"/>
      </w:pPr>
    </w:lvl>
    <w:lvl w:ilvl="4" w:tplc="04190019" w:tentative="1">
      <w:start w:val="1"/>
      <w:numFmt w:val="lowerLetter"/>
      <w:lvlText w:val="%5."/>
      <w:lvlJc w:val="left"/>
      <w:pPr>
        <w:ind w:left="6568" w:hanging="360"/>
      </w:pPr>
    </w:lvl>
    <w:lvl w:ilvl="5" w:tplc="0419001B" w:tentative="1">
      <w:start w:val="1"/>
      <w:numFmt w:val="lowerRoman"/>
      <w:lvlText w:val="%6."/>
      <w:lvlJc w:val="right"/>
      <w:pPr>
        <w:ind w:left="7288" w:hanging="180"/>
      </w:pPr>
    </w:lvl>
    <w:lvl w:ilvl="6" w:tplc="0419000F" w:tentative="1">
      <w:start w:val="1"/>
      <w:numFmt w:val="decimal"/>
      <w:lvlText w:val="%7."/>
      <w:lvlJc w:val="left"/>
      <w:pPr>
        <w:ind w:left="8008" w:hanging="360"/>
      </w:pPr>
    </w:lvl>
    <w:lvl w:ilvl="7" w:tplc="04190019" w:tentative="1">
      <w:start w:val="1"/>
      <w:numFmt w:val="lowerLetter"/>
      <w:lvlText w:val="%8."/>
      <w:lvlJc w:val="left"/>
      <w:pPr>
        <w:ind w:left="8728" w:hanging="360"/>
      </w:pPr>
    </w:lvl>
    <w:lvl w:ilvl="8" w:tplc="0419001B" w:tentative="1">
      <w:start w:val="1"/>
      <w:numFmt w:val="lowerRoman"/>
      <w:lvlText w:val="%9."/>
      <w:lvlJc w:val="right"/>
      <w:pPr>
        <w:ind w:left="9448" w:hanging="180"/>
      </w:pPr>
    </w:lvl>
  </w:abstractNum>
  <w:abstractNum w:abstractNumId="55" w15:restartNumberingAfterBreak="0">
    <w:nsid w:val="532A39C9"/>
    <w:multiLevelType w:val="multilevel"/>
    <w:tmpl w:val="25BCE252"/>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5"/>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3B8109E"/>
    <w:multiLevelType w:val="multilevel"/>
    <w:tmpl w:val="7004D210"/>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4160CFE"/>
    <w:multiLevelType w:val="multilevel"/>
    <w:tmpl w:val="196CBD16"/>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Text w:val="%1.%2"/>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Restart w:val="0"/>
      <w:lvlText w:val="%1.%2.%3."/>
      <w:lvlJc w:val="left"/>
      <w:pPr>
        <w:ind w:left="2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48653C1"/>
    <w:multiLevelType w:val="hybridMultilevel"/>
    <w:tmpl w:val="BDFCFF30"/>
    <w:lvl w:ilvl="0" w:tplc="8E12F0E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009D98">
      <w:start w:val="1"/>
      <w:numFmt w:val="bullet"/>
      <w:lvlText w:val="o"/>
      <w:lvlJc w:val="left"/>
      <w:pPr>
        <w:ind w:left="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16ABD6">
      <w:start w:val="1"/>
      <w:numFmt w:val="bullet"/>
      <w:lvlRestart w:val="0"/>
      <w:lvlText w:val="-"/>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D22280">
      <w:start w:val="1"/>
      <w:numFmt w:val="bullet"/>
      <w:lvlText w:val="•"/>
      <w:lvlJc w:val="left"/>
      <w:pPr>
        <w:ind w:left="1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4684E2">
      <w:start w:val="1"/>
      <w:numFmt w:val="bullet"/>
      <w:lvlText w:val="o"/>
      <w:lvlJc w:val="left"/>
      <w:pPr>
        <w:ind w:left="2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B4C4B8">
      <w:start w:val="1"/>
      <w:numFmt w:val="bullet"/>
      <w:lvlText w:val="▪"/>
      <w:lvlJc w:val="left"/>
      <w:pPr>
        <w:ind w:left="2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72BF6E">
      <w:start w:val="1"/>
      <w:numFmt w:val="bullet"/>
      <w:lvlText w:val="•"/>
      <w:lvlJc w:val="left"/>
      <w:pPr>
        <w:ind w:left="3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E822EC">
      <w:start w:val="1"/>
      <w:numFmt w:val="bullet"/>
      <w:lvlText w:val="o"/>
      <w:lvlJc w:val="left"/>
      <w:pPr>
        <w:ind w:left="4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366E10">
      <w:start w:val="1"/>
      <w:numFmt w:val="bullet"/>
      <w:lvlText w:val="▪"/>
      <w:lvlJc w:val="left"/>
      <w:pPr>
        <w:ind w:left="5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5503421"/>
    <w:multiLevelType w:val="multilevel"/>
    <w:tmpl w:val="36862BFA"/>
    <w:lvl w:ilvl="0">
      <w:start w:val="8"/>
      <w:numFmt w:val="decimal"/>
      <w:lvlText w:val="%1."/>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57AF0D0E"/>
    <w:multiLevelType w:val="hybridMultilevel"/>
    <w:tmpl w:val="0D3E3ECE"/>
    <w:lvl w:ilvl="0" w:tplc="E5F2250A">
      <w:start w:val="1"/>
      <w:numFmt w:val="upperRoman"/>
      <w:lvlText w:val="%1."/>
      <w:lvlJc w:val="left"/>
      <w:pPr>
        <w:ind w:left="3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FCCB8E">
      <w:start w:val="1"/>
      <w:numFmt w:val="lowerLetter"/>
      <w:lvlText w:val="%2"/>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56A82A">
      <w:start w:val="1"/>
      <w:numFmt w:val="lowerRoman"/>
      <w:lvlText w:val="%3"/>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ECC002">
      <w:start w:val="1"/>
      <w:numFmt w:val="decimal"/>
      <w:lvlText w:val="%4"/>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283B18">
      <w:start w:val="1"/>
      <w:numFmt w:val="lowerLetter"/>
      <w:lvlText w:val="%5"/>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806612">
      <w:start w:val="1"/>
      <w:numFmt w:val="lowerRoman"/>
      <w:lvlText w:val="%6"/>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8CB756">
      <w:start w:val="1"/>
      <w:numFmt w:val="decimal"/>
      <w:lvlText w:val="%7"/>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C2587E">
      <w:start w:val="1"/>
      <w:numFmt w:val="lowerLetter"/>
      <w:lvlText w:val="%8"/>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4C6E00">
      <w:start w:val="1"/>
      <w:numFmt w:val="lowerRoman"/>
      <w:lvlText w:val="%9"/>
      <w:lvlJc w:val="left"/>
      <w:pPr>
        <w:ind w:left="7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89B7D4A"/>
    <w:multiLevelType w:val="multilevel"/>
    <w:tmpl w:val="8FF88304"/>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98E6EF8"/>
    <w:multiLevelType w:val="hybridMultilevel"/>
    <w:tmpl w:val="E6109CF6"/>
    <w:lvl w:ilvl="0" w:tplc="2F7AD19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D8F0FC">
      <w:start w:val="4"/>
      <w:numFmt w:val="decimal"/>
      <w:lvlRestart w:val="0"/>
      <w:lvlText w:val="%2."/>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08B1CC">
      <w:start w:val="1"/>
      <w:numFmt w:val="lowerRoman"/>
      <w:lvlText w:val="%3"/>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9EEA30">
      <w:start w:val="1"/>
      <w:numFmt w:val="decimal"/>
      <w:lvlText w:val="%4"/>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E8F80E">
      <w:start w:val="1"/>
      <w:numFmt w:val="lowerLetter"/>
      <w:lvlText w:val="%5"/>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CAF074">
      <w:start w:val="1"/>
      <w:numFmt w:val="lowerRoman"/>
      <w:lvlText w:val="%6"/>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D68EB2">
      <w:start w:val="1"/>
      <w:numFmt w:val="decimal"/>
      <w:lvlText w:val="%7"/>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F4955C">
      <w:start w:val="1"/>
      <w:numFmt w:val="lowerLetter"/>
      <w:lvlText w:val="%8"/>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7080A8">
      <w:start w:val="1"/>
      <w:numFmt w:val="lowerRoman"/>
      <w:lvlText w:val="%9"/>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A832B1F"/>
    <w:multiLevelType w:val="multilevel"/>
    <w:tmpl w:val="FC0609C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AB63712"/>
    <w:multiLevelType w:val="multilevel"/>
    <w:tmpl w:val="C4DCE49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B1F76BB"/>
    <w:multiLevelType w:val="hybridMultilevel"/>
    <w:tmpl w:val="4C327380"/>
    <w:lvl w:ilvl="0" w:tplc="8614108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0888B2">
      <w:start w:val="1"/>
      <w:numFmt w:val="bullet"/>
      <w:lvlText w:val="o"/>
      <w:lvlJc w:val="left"/>
      <w:pPr>
        <w:ind w:left="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F4AFE8">
      <w:start w:val="1"/>
      <w:numFmt w:val="bullet"/>
      <w:lvlRestart w:val="0"/>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ECCD92">
      <w:start w:val="1"/>
      <w:numFmt w:val="bullet"/>
      <w:lvlText w:val="•"/>
      <w:lvlJc w:val="left"/>
      <w:pPr>
        <w:ind w:left="1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640794">
      <w:start w:val="1"/>
      <w:numFmt w:val="bullet"/>
      <w:lvlText w:val="o"/>
      <w:lvlJc w:val="left"/>
      <w:pPr>
        <w:ind w:left="2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7E47D4">
      <w:start w:val="1"/>
      <w:numFmt w:val="bullet"/>
      <w:lvlText w:val="▪"/>
      <w:lvlJc w:val="left"/>
      <w:pPr>
        <w:ind w:left="3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AC691A">
      <w:start w:val="1"/>
      <w:numFmt w:val="bullet"/>
      <w:lvlText w:val="•"/>
      <w:lvlJc w:val="left"/>
      <w:pPr>
        <w:ind w:left="4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AC3E10">
      <w:start w:val="1"/>
      <w:numFmt w:val="bullet"/>
      <w:lvlText w:val="o"/>
      <w:lvlJc w:val="left"/>
      <w:pPr>
        <w:ind w:left="4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3A6996">
      <w:start w:val="1"/>
      <w:numFmt w:val="bullet"/>
      <w:lvlText w:val="▪"/>
      <w:lvlJc w:val="left"/>
      <w:pPr>
        <w:ind w:left="54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B4657EF"/>
    <w:multiLevelType w:val="multilevel"/>
    <w:tmpl w:val="58D69A3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B6876D0"/>
    <w:multiLevelType w:val="hybridMultilevel"/>
    <w:tmpl w:val="D5A2566A"/>
    <w:lvl w:ilvl="0" w:tplc="786C3564">
      <w:start w:val="1"/>
      <w:numFmt w:val="bullet"/>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29B98">
      <w:start w:val="1"/>
      <w:numFmt w:val="bullet"/>
      <w:lvlText w:val="o"/>
      <w:lvlJc w:val="left"/>
      <w:pPr>
        <w:ind w:left="1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04246E">
      <w:start w:val="1"/>
      <w:numFmt w:val="bullet"/>
      <w:lvlText w:val="▪"/>
      <w:lvlJc w:val="left"/>
      <w:pPr>
        <w:ind w:left="2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08E348">
      <w:start w:val="1"/>
      <w:numFmt w:val="bullet"/>
      <w:lvlText w:val="•"/>
      <w:lvlJc w:val="left"/>
      <w:pPr>
        <w:ind w:left="2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BAC3D4">
      <w:start w:val="1"/>
      <w:numFmt w:val="bullet"/>
      <w:lvlText w:val="o"/>
      <w:lvlJc w:val="left"/>
      <w:pPr>
        <w:ind w:left="3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E0592E">
      <w:start w:val="1"/>
      <w:numFmt w:val="bullet"/>
      <w:lvlText w:val="▪"/>
      <w:lvlJc w:val="left"/>
      <w:pPr>
        <w:ind w:left="4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EA1E2E">
      <w:start w:val="1"/>
      <w:numFmt w:val="bullet"/>
      <w:lvlText w:val="•"/>
      <w:lvlJc w:val="left"/>
      <w:pPr>
        <w:ind w:left="5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DE623C">
      <w:start w:val="1"/>
      <w:numFmt w:val="bullet"/>
      <w:lvlText w:val="o"/>
      <w:lvlJc w:val="left"/>
      <w:pPr>
        <w:ind w:left="5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DCD03A">
      <w:start w:val="1"/>
      <w:numFmt w:val="bullet"/>
      <w:lvlText w:val="▪"/>
      <w:lvlJc w:val="left"/>
      <w:pPr>
        <w:ind w:left="6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1747359"/>
    <w:multiLevelType w:val="hybridMultilevel"/>
    <w:tmpl w:val="F674406C"/>
    <w:lvl w:ilvl="0" w:tplc="EF2C0AB2">
      <w:start w:val="1"/>
      <w:numFmt w:val="bullet"/>
      <w:lvlText w:val=""/>
      <w:lvlJc w:val="left"/>
      <w:pPr>
        <w:ind w:left="1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CD8D466">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A6B51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846922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4A5C0E">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71CDEBC">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95238A6">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50C7B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5F478A6">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38E04BB"/>
    <w:multiLevelType w:val="multilevel"/>
    <w:tmpl w:val="3B126E7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5"/>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409738F"/>
    <w:multiLevelType w:val="hybridMultilevel"/>
    <w:tmpl w:val="1956820C"/>
    <w:lvl w:ilvl="0" w:tplc="9656F95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B2C4C6">
      <w:start w:val="1"/>
      <w:numFmt w:val="bullet"/>
      <w:lvlText w:val="o"/>
      <w:lvlJc w:val="left"/>
      <w:pPr>
        <w:ind w:left="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6ED130">
      <w:start w:val="1"/>
      <w:numFmt w:val="bullet"/>
      <w:lvlRestart w:val="0"/>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0C35E6">
      <w:start w:val="1"/>
      <w:numFmt w:val="bullet"/>
      <w:lvlText w:val="•"/>
      <w:lvlJc w:val="left"/>
      <w:pPr>
        <w:ind w:left="1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7EBE20">
      <w:start w:val="1"/>
      <w:numFmt w:val="bullet"/>
      <w:lvlText w:val="o"/>
      <w:lvlJc w:val="left"/>
      <w:pPr>
        <w:ind w:left="2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F4810A">
      <w:start w:val="1"/>
      <w:numFmt w:val="bullet"/>
      <w:lvlText w:val="▪"/>
      <w:lvlJc w:val="left"/>
      <w:pPr>
        <w:ind w:left="2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62FFAC">
      <w:start w:val="1"/>
      <w:numFmt w:val="bullet"/>
      <w:lvlText w:val="•"/>
      <w:lvlJc w:val="left"/>
      <w:pPr>
        <w:ind w:left="3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7042C2">
      <w:start w:val="1"/>
      <w:numFmt w:val="bullet"/>
      <w:lvlText w:val="o"/>
      <w:lvlJc w:val="left"/>
      <w:pPr>
        <w:ind w:left="4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92822E">
      <w:start w:val="1"/>
      <w:numFmt w:val="bullet"/>
      <w:lvlText w:val="▪"/>
      <w:lvlJc w:val="left"/>
      <w:pPr>
        <w:ind w:left="5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4E86305"/>
    <w:multiLevelType w:val="hybridMultilevel"/>
    <w:tmpl w:val="2654E55A"/>
    <w:lvl w:ilvl="0" w:tplc="35CC4E06">
      <w:start w:val="1"/>
      <w:numFmt w:val="bullet"/>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A6BB86">
      <w:start w:val="1"/>
      <w:numFmt w:val="bullet"/>
      <w:lvlText w:val="o"/>
      <w:lvlJc w:val="left"/>
      <w:pPr>
        <w:ind w:left="1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E83886">
      <w:start w:val="1"/>
      <w:numFmt w:val="bullet"/>
      <w:lvlText w:val="▪"/>
      <w:lvlJc w:val="left"/>
      <w:pPr>
        <w:ind w:left="2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66A6FC">
      <w:start w:val="1"/>
      <w:numFmt w:val="bullet"/>
      <w:lvlText w:val="•"/>
      <w:lvlJc w:val="left"/>
      <w:pPr>
        <w:ind w:left="3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589960">
      <w:start w:val="1"/>
      <w:numFmt w:val="bullet"/>
      <w:lvlText w:val="o"/>
      <w:lvlJc w:val="left"/>
      <w:pPr>
        <w:ind w:left="4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EC283A">
      <w:start w:val="1"/>
      <w:numFmt w:val="bullet"/>
      <w:lvlText w:val="▪"/>
      <w:lvlJc w:val="left"/>
      <w:pPr>
        <w:ind w:left="4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1E608E">
      <w:start w:val="1"/>
      <w:numFmt w:val="bullet"/>
      <w:lvlText w:val="•"/>
      <w:lvlJc w:val="left"/>
      <w:pPr>
        <w:ind w:left="5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BC3F6C">
      <w:start w:val="1"/>
      <w:numFmt w:val="bullet"/>
      <w:lvlText w:val="o"/>
      <w:lvlJc w:val="left"/>
      <w:pPr>
        <w:ind w:left="6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345E62">
      <w:start w:val="1"/>
      <w:numFmt w:val="bullet"/>
      <w:lvlText w:val="▪"/>
      <w:lvlJc w:val="left"/>
      <w:pPr>
        <w:ind w:left="7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4EA4054"/>
    <w:multiLevelType w:val="hybridMultilevel"/>
    <w:tmpl w:val="2AD6BF74"/>
    <w:lvl w:ilvl="0" w:tplc="62909E9E">
      <w:start w:val="1"/>
      <w:numFmt w:val="bullet"/>
      <w:lvlText w:val=""/>
      <w:lvlJc w:val="left"/>
      <w:pPr>
        <w:ind w:left="12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DCEBA30">
      <w:start w:val="1"/>
      <w:numFmt w:val="bullet"/>
      <w:lvlText w:val="o"/>
      <w:lvlJc w:val="left"/>
      <w:pPr>
        <w:ind w:left="15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6E82F9E">
      <w:start w:val="1"/>
      <w:numFmt w:val="bullet"/>
      <w:lvlText w:val="▪"/>
      <w:lvlJc w:val="left"/>
      <w:pPr>
        <w:ind w:left="23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4C3806">
      <w:start w:val="1"/>
      <w:numFmt w:val="bullet"/>
      <w:lvlText w:val="•"/>
      <w:lvlJc w:val="left"/>
      <w:pPr>
        <w:ind w:left="30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F24BFAE">
      <w:start w:val="1"/>
      <w:numFmt w:val="bullet"/>
      <w:lvlText w:val="o"/>
      <w:lvlJc w:val="left"/>
      <w:pPr>
        <w:ind w:left="37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E2CE468">
      <w:start w:val="1"/>
      <w:numFmt w:val="bullet"/>
      <w:lvlText w:val="▪"/>
      <w:lvlJc w:val="left"/>
      <w:pPr>
        <w:ind w:left="44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294145A">
      <w:start w:val="1"/>
      <w:numFmt w:val="bullet"/>
      <w:lvlText w:val="•"/>
      <w:lvlJc w:val="left"/>
      <w:pPr>
        <w:ind w:left="51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02309A">
      <w:start w:val="1"/>
      <w:numFmt w:val="bullet"/>
      <w:lvlText w:val="o"/>
      <w:lvlJc w:val="left"/>
      <w:pPr>
        <w:ind w:left="59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9489A8">
      <w:start w:val="1"/>
      <w:numFmt w:val="bullet"/>
      <w:lvlText w:val="▪"/>
      <w:lvlJc w:val="left"/>
      <w:pPr>
        <w:ind w:left="66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55B233A"/>
    <w:multiLevelType w:val="hybridMultilevel"/>
    <w:tmpl w:val="58F086F2"/>
    <w:lvl w:ilvl="0" w:tplc="7EBED2BE">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4AD062">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6ADC14">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346E5E">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5A90AC">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C8A5FA">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9EEDDE">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4EDF6A">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7849AE">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63A1E83"/>
    <w:multiLevelType w:val="multilevel"/>
    <w:tmpl w:val="A1A8315C"/>
    <w:lvl w:ilvl="0">
      <w:start w:val="1"/>
      <w:numFmt w:val="decimal"/>
      <w:lvlText w:val="%1."/>
      <w:lvlJc w:val="left"/>
      <w:pPr>
        <w:ind w:left="450" w:hanging="450"/>
      </w:pPr>
      <w:rPr>
        <w:rFonts w:hint="default"/>
      </w:rPr>
    </w:lvl>
    <w:lvl w:ilvl="1">
      <w:start w:val="2"/>
      <w:numFmt w:val="decimal"/>
      <w:lvlText w:val="%1.%2."/>
      <w:lvlJc w:val="left"/>
      <w:pPr>
        <w:ind w:left="1949" w:hanging="720"/>
      </w:pPr>
      <w:rPr>
        <w:rFonts w:hint="default"/>
      </w:rPr>
    </w:lvl>
    <w:lvl w:ilvl="2">
      <w:start w:val="1"/>
      <w:numFmt w:val="decimal"/>
      <w:lvlText w:val="%1.%2.%3."/>
      <w:lvlJc w:val="left"/>
      <w:pPr>
        <w:ind w:left="3178" w:hanging="720"/>
      </w:pPr>
      <w:rPr>
        <w:rFonts w:hint="default"/>
      </w:rPr>
    </w:lvl>
    <w:lvl w:ilvl="3">
      <w:start w:val="1"/>
      <w:numFmt w:val="decimal"/>
      <w:lvlText w:val="%1.%2.%3.%4."/>
      <w:lvlJc w:val="left"/>
      <w:pPr>
        <w:ind w:left="4767" w:hanging="1080"/>
      </w:pPr>
      <w:rPr>
        <w:rFonts w:hint="default"/>
      </w:rPr>
    </w:lvl>
    <w:lvl w:ilvl="4">
      <w:start w:val="1"/>
      <w:numFmt w:val="decimal"/>
      <w:lvlText w:val="%1.%2.%3.%4.%5."/>
      <w:lvlJc w:val="left"/>
      <w:pPr>
        <w:ind w:left="5996" w:hanging="1080"/>
      </w:pPr>
      <w:rPr>
        <w:rFonts w:hint="default"/>
      </w:rPr>
    </w:lvl>
    <w:lvl w:ilvl="5">
      <w:start w:val="1"/>
      <w:numFmt w:val="decimal"/>
      <w:lvlText w:val="%1.%2.%3.%4.%5.%6."/>
      <w:lvlJc w:val="left"/>
      <w:pPr>
        <w:ind w:left="7585" w:hanging="1440"/>
      </w:pPr>
      <w:rPr>
        <w:rFonts w:hint="default"/>
      </w:rPr>
    </w:lvl>
    <w:lvl w:ilvl="6">
      <w:start w:val="1"/>
      <w:numFmt w:val="decimal"/>
      <w:lvlText w:val="%1.%2.%3.%4.%5.%6.%7."/>
      <w:lvlJc w:val="left"/>
      <w:pPr>
        <w:ind w:left="9174" w:hanging="1800"/>
      </w:pPr>
      <w:rPr>
        <w:rFonts w:hint="default"/>
      </w:rPr>
    </w:lvl>
    <w:lvl w:ilvl="7">
      <w:start w:val="1"/>
      <w:numFmt w:val="decimal"/>
      <w:lvlText w:val="%1.%2.%3.%4.%5.%6.%7.%8."/>
      <w:lvlJc w:val="left"/>
      <w:pPr>
        <w:ind w:left="10403" w:hanging="1800"/>
      </w:pPr>
      <w:rPr>
        <w:rFonts w:hint="default"/>
      </w:rPr>
    </w:lvl>
    <w:lvl w:ilvl="8">
      <w:start w:val="1"/>
      <w:numFmt w:val="decimal"/>
      <w:lvlText w:val="%1.%2.%3.%4.%5.%6.%7.%8.%9."/>
      <w:lvlJc w:val="left"/>
      <w:pPr>
        <w:ind w:left="11992" w:hanging="2160"/>
      </w:pPr>
      <w:rPr>
        <w:rFonts w:hint="default"/>
      </w:rPr>
    </w:lvl>
  </w:abstractNum>
  <w:abstractNum w:abstractNumId="75" w15:restartNumberingAfterBreak="0">
    <w:nsid w:val="66A46008"/>
    <w:multiLevelType w:val="hybridMultilevel"/>
    <w:tmpl w:val="AD3C86B6"/>
    <w:lvl w:ilvl="0" w:tplc="7F8CB1E2">
      <w:start w:val="1"/>
      <w:numFmt w:val="bullet"/>
      <w:lvlText w:val="-"/>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12D5FE">
      <w:start w:val="1"/>
      <w:numFmt w:val="bullet"/>
      <w:lvlText w:val="o"/>
      <w:lvlJc w:val="left"/>
      <w:pPr>
        <w:ind w:left="1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02E40">
      <w:start w:val="1"/>
      <w:numFmt w:val="bullet"/>
      <w:lvlText w:val="▪"/>
      <w:lvlJc w:val="left"/>
      <w:pPr>
        <w:ind w:left="2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1C5666">
      <w:start w:val="1"/>
      <w:numFmt w:val="bullet"/>
      <w:lvlText w:val="•"/>
      <w:lvlJc w:val="left"/>
      <w:pPr>
        <w:ind w:left="2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847CF6">
      <w:start w:val="1"/>
      <w:numFmt w:val="bullet"/>
      <w:lvlText w:val="o"/>
      <w:lvlJc w:val="left"/>
      <w:pPr>
        <w:ind w:left="3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96A716">
      <w:start w:val="1"/>
      <w:numFmt w:val="bullet"/>
      <w:lvlText w:val="▪"/>
      <w:lvlJc w:val="left"/>
      <w:pPr>
        <w:ind w:left="4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DABCEA">
      <w:start w:val="1"/>
      <w:numFmt w:val="bullet"/>
      <w:lvlText w:val="•"/>
      <w:lvlJc w:val="left"/>
      <w:pPr>
        <w:ind w:left="4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9CF0D8">
      <w:start w:val="1"/>
      <w:numFmt w:val="bullet"/>
      <w:lvlText w:val="o"/>
      <w:lvlJc w:val="left"/>
      <w:pPr>
        <w:ind w:left="5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C6091A">
      <w:start w:val="1"/>
      <w:numFmt w:val="bullet"/>
      <w:lvlText w:val="▪"/>
      <w:lvlJc w:val="left"/>
      <w:pPr>
        <w:ind w:left="6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BD464BF"/>
    <w:multiLevelType w:val="multilevel"/>
    <w:tmpl w:val="7F94F57A"/>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D1519B7"/>
    <w:multiLevelType w:val="multilevel"/>
    <w:tmpl w:val="648A6010"/>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46B0582"/>
    <w:multiLevelType w:val="multilevel"/>
    <w:tmpl w:val="EF367D9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48C66B4"/>
    <w:multiLevelType w:val="multilevel"/>
    <w:tmpl w:val="ADF64398"/>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5662592"/>
    <w:multiLevelType w:val="hybridMultilevel"/>
    <w:tmpl w:val="1DEEA234"/>
    <w:lvl w:ilvl="0" w:tplc="151659F0">
      <w:start w:val="1"/>
      <w:numFmt w:val="bullet"/>
      <w:lvlText w:val=""/>
      <w:lvlJc w:val="left"/>
      <w:pPr>
        <w:ind w:left="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A26CC0">
      <w:start w:val="1"/>
      <w:numFmt w:val="bullet"/>
      <w:lvlText w:val="o"/>
      <w:lvlJc w:val="left"/>
      <w:pPr>
        <w:ind w:left="12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0208D2C">
      <w:start w:val="1"/>
      <w:numFmt w:val="bullet"/>
      <w:lvlText w:val="▪"/>
      <w:lvlJc w:val="left"/>
      <w:pPr>
        <w:ind w:left="20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0F8BA12">
      <w:start w:val="1"/>
      <w:numFmt w:val="bullet"/>
      <w:lvlText w:val="•"/>
      <w:lvlJc w:val="left"/>
      <w:pPr>
        <w:ind w:left="27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49CE616">
      <w:start w:val="1"/>
      <w:numFmt w:val="bullet"/>
      <w:lvlText w:val="o"/>
      <w:lvlJc w:val="left"/>
      <w:pPr>
        <w:ind w:left="34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70F65A">
      <w:start w:val="1"/>
      <w:numFmt w:val="bullet"/>
      <w:lvlText w:val="▪"/>
      <w:lvlJc w:val="left"/>
      <w:pPr>
        <w:ind w:left="41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9A7EAE">
      <w:start w:val="1"/>
      <w:numFmt w:val="bullet"/>
      <w:lvlText w:val="•"/>
      <w:lvlJc w:val="left"/>
      <w:pPr>
        <w:ind w:left="48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2745C68">
      <w:start w:val="1"/>
      <w:numFmt w:val="bullet"/>
      <w:lvlText w:val="o"/>
      <w:lvlJc w:val="left"/>
      <w:pPr>
        <w:ind w:left="56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77AF0AC">
      <w:start w:val="1"/>
      <w:numFmt w:val="bullet"/>
      <w:lvlText w:val="▪"/>
      <w:lvlJc w:val="left"/>
      <w:pPr>
        <w:ind w:left="63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6904DA6"/>
    <w:multiLevelType w:val="multilevel"/>
    <w:tmpl w:val="4B2C5572"/>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7694BA6"/>
    <w:multiLevelType w:val="hybridMultilevel"/>
    <w:tmpl w:val="B412A2D2"/>
    <w:lvl w:ilvl="0" w:tplc="C9C2B24C">
      <w:start w:val="1"/>
      <w:numFmt w:val="bullet"/>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AE4FE0">
      <w:start w:val="1"/>
      <w:numFmt w:val="bullet"/>
      <w:lvlText w:val="o"/>
      <w:lvlJc w:val="left"/>
      <w:pPr>
        <w:ind w:left="2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9E335C">
      <w:start w:val="1"/>
      <w:numFmt w:val="bullet"/>
      <w:lvlText w:val="▪"/>
      <w:lvlJc w:val="left"/>
      <w:pPr>
        <w:ind w:left="2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885A12">
      <w:start w:val="1"/>
      <w:numFmt w:val="bullet"/>
      <w:lvlText w:val="•"/>
      <w:lvlJc w:val="left"/>
      <w:pPr>
        <w:ind w:left="3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F4CE06">
      <w:start w:val="1"/>
      <w:numFmt w:val="bullet"/>
      <w:lvlText w:val="o"/>
      <w:lvlJc w:val="left"/>
      <w:pPr>
        <w:ind w:left="4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C0FBAC">
      <w:start w:val="1"/>
      <w:numFmt w:val="bullet"/>
      <w:lvlText w:val="▪"/>
      <w:lvlJc w:val="left"/>
      <w:pPr>
        <w:ind w:left="4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16280E">
      <w:start w:val="1"/>
      <w:numFmt w:val="bullet"/>
      <w:lvlText w:val="•"/>
      <w:lvlJc w:val="left"/>
      <w:pPr>
        <w:ind w:left="5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2C9430">
      <w:start w:val="1"/>
      <w:numFmt w:val="bullet"/>
      <w:lvlText w:val="o"/>
      <w:lvlJc w:val="left"/>
      <w:pPr>
        <w:ind w:left="6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EC7B60">
      <w:start w:val="1"/>
      <w:numFmt w:val="bullet"/>
      <w:lvlText w:val="▪"/>
      <w:lvlJc w:val="left"/>
      <w:pPr>
        <w:ind w:left="7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77F0753C"/>
    <w:multiLevelType w:val="hybridMultilevel"/>
    <w:tmpl w:val="B19E9554"/>
    <w:lvl w:ilvl="0" w:tplc="4DB215C2">
      <w:start w:val="1"/>
      <w:numFmt w:val="decimal"/>
      <w:lvlText w:val="%1"/>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E62E3E">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3E1ABC">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4087F6">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CCB324">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BCD7EA">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62C23A">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C2B4CC">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8CBC06">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BC75052"/>
    <w:multiLevelType w:val="hybridMultilevel"/>
    <w:tmpl w:val="419450D0"/>
    <w:lvl w:ilvl="0" w:tplc="A2D8BCE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D284CE">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ECECAA">
      <w:start w:val="1"/>
      <w:numFmt w:val="bullet"/>
      <w:lvlRestart w:val="0"/>
      <w:lvlText w:val="-"/>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7E1544">
      <w:start w:val="1"/>
      <w:numFmt w:val="bullet"/>
      <w:lvlText w:val="•"/>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8426B0">
      <w:start w:val="1"/>
      <w:numFmt w:val="bullet"/>
      <w:lvlText w:val="o"/>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78614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B86566">
      <w:start w:val="1"/>
      <w:numFmt w:val="bullet"/>
      <w:lvlText w:val="•"/>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580B90">
      <w:start w:val="1"/>
      <w:numFmt w:val="bullet"/>
      <w:lvlText w:val="o"/>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72EBC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7C4B19B8"/>
    <w:multiLevelType w:val="multilevel"/>
    <w:tmpl w:val="B046126C"/>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DA44555"/>
    <w:multiLevelType w:val="multilevel"/>
    <w:tmpl w:val="3280C1E4"/>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7DC721EA"/>
    <w:multiLevelType w:val="hybridMultilevel"/>
    <w:tmpl w:val="96D0331A"/>
    <w:lvl w:ilvl="0" w:tplc="F3C8FE5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0E3674">
      <w:start w:val="1"/>
      <w:numFmt w:val="bullet"/>
      <w:lvlText w:val="o"/>
      <w:lvlJc w:val="left"/>
      <w:pPr>
        <w:ind w:left="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688284">
      <w:start w:val="1"/>
      <w:numFmt w:val="bullet"/>
      <w:lvlText w:val="▪"/>
      <w:lvlJc w:val="left"/>
      <w:pPr>
        <w:ind w:left="1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3C9CC8">
      <w:start w:val="1"/>
      <w:numFmt w:val="bullet"/>
      <w:lvlText w:val="•"/>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009CDA">
      <w:start w:val="1"/>
      <w:numFmt w:val="bullet"/>
      <w:lvlRestart w:val="0"/>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EE3D70">
      <w:start w:val="1"/>
      <w:numFmt w:val="bullet"/>
      <w:lvlText w:val="▪"/>
      <w:lvlJc w:val="left"/>
      <w:pPr>
        <w:ind w:left="2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004F0">
      <w:start w:val="1"/>
      <w:numFmt w:val="bullet"/>
      <w:lvlText w:val="•"/>
      <w:lvlJc w:val="left"/>
      <w:pPr>
        <w:ind w:left="3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0CAC90">
      <w:start w:val="1"/>
      <w:numFmt w:val="bullet"/>
      <w:lvlText w:val="o"/>
      <w:lvlJc w:val="left"/>
      <w:pPr>
        <w:ind w:left="4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36BDDE">
      <w:start w:val="1"/>
      <w:numFmt w:val="bullet"/>
      <w:lvlText w:val="▪"/>
      <w:lvlJc w:val="left"/>
      <w:pPr>
        <w:ind w:left="5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7DDD4A6F"/>
    <w:multiLevelType w:val="hybridMultilevel"/>
    <w:tmpl w:val="B29A30AE"/>
    <w:lvl w:ilvl="0" w:tplc="DCEE1846">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272CA">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82553C">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9494A2">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7060EA">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44EAD8">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022814">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CA6306">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9E2B32">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E1D721A"/>
    <w:multiLevelType w:val="multilevel"/>
    <w:tmpl w:val="58D4289A"/>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7FCA4553"/>
    <w:multiLevelType w:val="hybridMultilevel"/>
    <w:tmpl w:val="80E4257A"/>
    <w:lvl w:ilvl="0" w:tplc="2BBE7454">
      <w:start w:val="1"/>
      <w:numFmt w:val="bullet"/>
      <w:lvlText w:val=""/>
      <w:lvlJc w:val="left"/>
      <w:pPr>
        <w:ind w:left="12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E283532">
      <w:start w:val="2"/>
      <w:numFmt w:val="decimal"/>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729916">
      <w:start w:val="1"/>
      <w:numFmt w:val="lowerRoman"/>
      <w:lvlText w:val="%3"/>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182206">
      <w:start w:val="1"/>
      <w:numFmt w:val="decimal"/>
      <w:lvlText w:val="%4"/>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D0B06E">
      <w:start w:val="1"/>
      <w:numFmt w:val="lowerLetter"/>
      <w:lvlText w:val="%5"/>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24D732">
      <w:start w:val="1"/>
      <w:numFmt w:val="lowerRoman"/>
      <w:lvlText w:val="%6"/>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9032AC">
      <w:start w:val="1"/>
      <w:numFmt w:val="decimal"/>
      <w:lvlText w:val="%7"/>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66272A">
      <w:start w:val="1"/>
      <w:numFmt w:val="lowerLetter"/>
      <w:lvlText w:val="%8"/>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D42FE4">
      <w:start w:val="1"/>
      <w:numFmt w:val="lowerRoman"/>
      <w:lvlText w:val="%9"/>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FD44122"/>
    <w:multiLevelType w:val="hybridMultilevel"/>
    <w:tmpl w:val="DEDC3DB4"/>
    <w:lvl w:ilvl="0" w:tplc="8AB816AA">
      <w:start w:val="1"/>
      <w:numFmt w:val="decimal"/>
      <w:lvlText w:val="%1"/>
      <w:lvlJc w:val="left"/>
      <w:pPr>
        <w:ind w:left="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F8652E">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6EE24C">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F07322">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7C02A6">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BA5104">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92417E">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8C3BBA">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AE59D0">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7"/>
  </w:num>
  <w:num w:numId="2">
    <w:abstractNumId w:val="37"/>
  </w:num>
  <w:num w:numId="3">
    <w:abstractNumId w:val="72"/>
  </w:num>
  <w:num w:numId="4">
    <w:abstractNumId w:val="21"/>
  </w:num>
  <w:num w:numId="5">
    <w:abstractNumId w:val="78"/>
  </w:num>
  <w:num w:numId="6">
    <w:abstractNumId w:val="63"/>
  </w:num>
  <w:num w:numId="7">
    <w:abstractNumId w:val="12"/>
  </w:num>
  <w:num w:numId="8">
    <w:abstractNumId w:val="31"/>
  </w:num>
  <w:num w:numId="9">
    <w:abstractNumId w:val="64"/>
  </w:num>
  <w:num w:numId="10">
    <w:abstractNumId w:val="70"/>
  </w:num>
  <w:num w:numId="11">
    <w:abstractNumId w:val="34"/>
  </w:num>
  <w:num w:numId="12">
    <w:abstractNumId w:val="14"/>
  </w:num>
  <w:num w:numId="13">
    <w:abstractNumId w:val="75"/>
  </w:num>
  <w:num w:numId="14">
    <w:abstractNumId w:val="26"/>
  </w:num>
  <w:num w:numId="15">
    <w:abstractNumId w:val="27"/>
  </w:num>
  <w:num w:numId="16">
    <w:abstractNumId w:val="18"/>
  </w:num>
  <w:num w:numId="17">
    <w:abstractNumId w:val="32"/>
  </w:num>
  <w:num w:numId="18">
    <w:abstractNumId w:val="30"/>
  </w:num>
  <w:num w:numId="19">
    <w:abstractNumId w:val="57"/>
  </w:num>
  <w:num w:numId="20">
    <w:abstractNumId w:val="35"/>
  </w:num>
  <w:num w:numId="21">
    <w:abstractNumId w:val="36"/>
  </w:num>
  <w:num w:numId="22">
    <w:abstractNumId w:val="7"/>
  </w:num>
  <w:num w:numId="23">
    <w:abstractNumId w:val="77"/>
  </w:num>
  <w:num w:numId="24">
    <w:abstractNumId w:val="55"/>
  </w:num>
  <w:num w:numId="25">
    <w:abstractNumId w:val="9"/>
  </w:num>
  <w:num w:numId="26">
    <w:abstractNumId w:val="81"/>
  </w:num>
  <w:num w:numId="27">
    <w:abstractNumId w:val="33"/>
  </w:num>
  <w:num w:numId="28">
    <w:abstractNumId w:val="56"/>
  </w:num>
  <w:num w:numId="29">
    <w:abstractNumId w:val="16"/>
  </w:num>
  <w:num w:numId="30">
    <w:abstractNumId w:val="49"/>
  </w:num>
  <w:num w:numId="31">
    <w:abstractNumId w:val="76"/>
  </w:num>
  <w:num w:numId="32">
    <w:abstractNumId w:val="80"/>
  </w:num>
  <w:num w:numId="33">
    <w:abstractNumId w:val="59"/>
  </w:num>
  <w:num w:numId="34">
    <w:abstractNumId w:val="46"/>
  </w:num>
  <w:num w:numId="35">
    <w:abstractNumId w:val="60"/>
  </w:num>
  <w:num w:numId="36">
    <w:abstractNumId w:val="25"/>
  </w:num>
  <w:num w:numId="37">
    <w:abstractNumId w:val="24"/>
  </w:num>
  <w:num w:numId="38">
    <w:abstractNumId w:val="11"/>
  </w:num>
  <w:num w:numId="39">
    <w:abstractNumId w:val="65"/>
  </w:num>
  <w:num w:numId="40">
    <w:abstractNumId w:val="4"/>
  </w:num>
  <w:num w:numId="41">
    <w:abstractNumId w:val="10"/>
  </w:num>
  <w:num w:numId="42">
    <w:abstractNumId w:val="50"/>
  </w:num>
  <w:num w:numId="43">
    <w:abstractNumId w:val="82"/>
  </w:num>
  <w:num w:numId="44">
    <w:abstractNumId w:val="61"/>
  </w:num>
  <w:num w:numId="45">
    <w:abstractNumId w:val="69"/>
  </w:num>
  <w:num w:numId="46">
    <w:abstractNumId w:val="89"/>
  </w:num>
  <w:num w:numId="47">
    <w:abstractNumId w:val="84"/>
  </w:num>
  <w:num w:numId="48">
    <w:abstractNumId w:val="28"/>
  </w:num>
  <w:num w:numId="49">
    <w:abstractNumId w:val="71"/>
  </w:num>
  <w:num w:numId="50">
    <w:abstractNumId w:val="13"/>
  </w:num>
  <w:num w:numId="51">
    <w:abstractNumId w:val="58"/>
  </w:num>
  <w:num w:numId="52">
    <w:abstractNumId w:val="85"/>
  </w:num>
  <w:num w:numId="53">
    <w:abstractNumId w:val="86"/>
  </w:num>
  <w:num w:numId="54">
    <w:abstractNumId w:val="79"/>
  </w:num>
  <w:num w:numId="55">
    <w:abstractNumId w:val="53"/>
  </w:num>
  <w:num w:numId="56">
    <w:abstractNumId w:val="17"/>
  </w:num>
  <w:num w:numId="57">
    <w:abstractNumId w:val="87"/>
  </w:num>
  <w:num w:numId="58">
    <w:abstractNumId w:val="38"/>
  </w:num>
  <w:num w:numId="59">
    <w:abstractNumId w:val="20"/>
  </w:num>
  <w:num w:numId="60">
    <w:abstractNumId w:val="43"/>
  </w:num>
  <w:num w:numId="61">
    <w:abstractNumId w:val="29"/>
  </w:num>
  <w:num w:numId="62">
    <w:abstractNumId w:val="2"/>
  </w:num>
  <w:num w:numId="63">
    <w:abstractNumId w:val="48"/>
  </w:num>
  <w:num w:numId="64">
    <w:abstractNumId w:val="52"/>
  </w:num>
  <w:num w:numId="65">
    <w:abstractNumId w:val="5"/>
  </w:num>
  <w:num w:numId="66">
    <w:abstractNumId w:val="6"/>
  </w:num>
  <w:num w:numId="67">
    <w:abstractNumId w:val="41"/>
  </w:num>
  <w:num w:numId="68">
    <w:abstractNumId w:val="1"/>
  </w:num>
  <w:num w:numId="69">
    <w:abstractNumId w:val="8"/>
  </w:num>
  <w:num w:numId="70">
    <w:abstractNumId w:val="45"/>
  </w:num>
  <w:num w:numId="71">
    <w:abstractNumId w:val="66"/>
  </w:num>
  <w:num w:numId="72">
    <w:abstractNumId w:val="90"/>
  </w:num>
  <w:num w:numId="73">
    <w:abstractNumId w:val="44"/>
  </w:num>
  <w:num w:numId="74">
    <w:abstractNumId w:val="23"/>
  </w:num>
  <w:num w:numId="75">
    <w:abstractNumId w:val="15"/>
  </w:num>
  <w:num w:numId="76">
    <w:abstractNumId w:val="62"/>
  </w:num>
  <w:num w:numId="77">
    <w:abstractNumId w:val="3"/>
  </w:num>
  <w:num w:numId="78">
    <w:abstractNumId w:val="67"/>
  </w:num>
  <w:num w:numId="79">
    <w:abstractNumId w:val="68"/>
  </w:num>
  <w:num w:numId="80">
    <w:abstractNumId w:val="0"/>
  </w:num>
  <w:num w:numId="81">
    <w:abstractNumId w:val="42"/>
  </w:num>
  <w:num w:numId="82">
    <w:abstractNumId w:val="83"/>
  </w:num>
  <w:num w:numId="83">
    <w:abstractNumId w:val="73"/>
  </w:num>
  <w:num w:numId="84">
    <w:abstractNumId w:val="91"/>
  </w:num>
  <w:num w:numId="85">
    <w:abstractNumId w:val="88"/>
  </w:num>
  <w:num w:numId="86">
    <w:abstractNumId w:val="51"/>
  </w:num>
  <w:num w:numId="87">
    <w:abstractNumId w:val="39"/>
  </w:num>
  <w:num w:numId="88">
    <w:abstractNumId w:val="22"/>
  </w:num>
  <w:num w:numId="89">
    <w:abstractNumId w:val="19"/>
  </w:num>
  <w:num w:numId="90">
    <w:abstractNumId w:val="40"/>
  </w:num>
  <w:num w:numId="91">
    <w:abstractNumId w:val="54"/>
  </w:num>
  <w:num w:numId="92">
    <w:abstractNumId w:val="7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AED"/>
    <w:rsid w:val="00000B75"/>
    <w:rsid w:val="00006D23"/>
    <w:rsid w:val="00046D81"/>
    <w:rsid w:val="00082308"/>
    <w:rsid w:val="001214F6"/>
    <w:rsid w:val="00145431"/>
    <w:rsid w:val="00150891"/>
    <w:rsid w:val="001C1B9A"/>
    <w:rsid w:val="002076AF"/>
    <w:rsid w:val="00236814"/>
    <w:rsid w:val="00237B3B"/>
    <w:rsid w:val="002A733E"/>
    <w:rsid w:val="002B6E69"/>
    <w:rsid w:val="002C1477"/>
    <w:rsid w:val="00320303"/>
    <w:rsid w:val="003C0322"/>
    <w:rsid w:val="0040048A"/>
    <w:rsid w:val="00470CF1"/>
    <w:rsid w:val="00495E82"/>
    <w:rsid w:val="004C71DC"/>
    <w:rsid w:val="004E0003"/>
    <w:rsid w:val="004E1C77"/>
    <w:rsid w:val="004E1E90"/>
    <w:rsid w:val="004E29A1"/>
    <w:rsid w:val="00573B5F"/>
    <w:rsid w:val="005804EB"/>
    <w:rsid w:val="005A409E"/>
    <w:rsid w:val="005B2B82"/>
    <w:rsid w:val="005B649E"/>
    <w:rsid w:val="005F36E5"/>
    <w:rsid w:val="006020F5"/>
    <w:rsid w:val="00660FC0"/>
    <w:rsid w:val="00674DF5"/>
    <w:rsid w:val="00680068"/>
    <w:rsid w:val="006A379C"/>
    <w:rsid w:val="006C6EB1"/>
    <w:rsid w:val="006D757E"/>
    <w:rsid w:val="00701EAB"/>
    <w:rsid w:val="00742ABB"/>
    <w:rsid w:val="00762012"/>
    <w:rsid w:val="007628E3"/>
    <w:rsid w:val="00765BA3"/>
    <w:rsid w:val="00786E78"/>
    <w:rsid w:val="007947B8"/>
    <w:rsid w:val="00795BF4"/>
    <w:rsid w:val="008057D7"/>
    <w:rsid w:val="00827C3A"/>
    <w:rsid w:val="00835E19"/>
    <w:rsid w:val="008461FB"/>
    <w:rsid w:val="00864226"/>
    <w:rsid w:val="00890E11"/>
    <w:rsid w:val="00910E3A"/>
    <w:rsid w:val="009222A8"/>
    <w:rsid w:val="00922879"/>
    <w:rsid w:val="00925E1E"/>
    <w:rsid w:val="00A01DFA"/>
    <w:rsid w:val="00A05C10"/>
    <w:rsid w:val="00A6340C"/>
    <w:rsid w:val="00B21185"/>
    <w:rsid w:val="00B2762B"/>
    <w:rsid w:val="00B3332A"/>
    <w:rsid w:val="00B434FC"/>
    <w:rsid w:val="00B56281"/>
    <w:rsid w:val="00B91053"/>
    <w:rsid w:val="00B91F60"/>
    <w:rsid w:val="00BB0371"/>
    <w:rsid w:val="00BD1C15"/>
    <w:rsid w:val="00BD4B2B"/>
    <w:rsid w:val="00BD710B"/>
    <w:rsid w:val="00BD7AD4"/>
    <w:rsid w:val="00C957B3"/>
    <w:rsid w:val="00C961EB"/>
    <w:rsid w:val="00CA2A0D"/>
    <w:rsid w:val="00CA712E"/>
    <w:rsid w:val="00D271DE"/>
    <w:rsid w:val="00D91191"/>
    <w:rsid w:val="00E260E8"/>
    <w:rsid w:val="00E64DD3"/>
    <w:rsid w:val="00EE0454"/>
    <w:rsid w:val="00EF1233"/>
    <w:rsid w:val="00F57501"/>
    <w:rsid w:val="00F96267"/>
    <w:rsid w:val="00FB6AED"/>
    <w:rsid w:val="00FD5F15"/>
    <w:rsid w:val="00FF0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62211"/>
  <w15:docId w15:val="{CDC99B40-04A9-4D04-9D90-1332388F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5" w:line="270" w:lineRule="auto"/>
      <w:ind w:left="1244" w:right="648" w:firstLine="557"/>
      <w:jc w:val="both"/>
    </w:pPr>
    <w:rPr>
      <w:rFonts w:ascii="Times New Roman" w:eastAsia="Times New Roman" w:hAnsi="Times New Roman" w:cs="Times New Roman"/>
      <w:color w:val="000000"/>
      <w:sz w:val="28"/>
    </w:rPr>
  </w:style>
  <w:style w:type="paragraph" w:styleId="2">
    <w:name w:val="heading 2"/>
    <w:basedOn w:val="a"/>
    <w:next w:val="a"/>
    <w:link w:val="20"/>
    <w:qFormat/>
    <w:rsid w:val="00B2762B"/>
    <w:pPr>
      <w:keepNext/>
      <w:widowControl w:val="0"/>
      <w:suppressAutoHyphens/>
      <w:spacing w:before="240" w:after="60" w:line="240" w:lineRule="auto"/>
      <w:ind w:left="0" w:right="0" w:firstLine="0"/>
      <w:jc w:val="left"/>
      <w:outlineLvl w:val="1"/>
    </w:pPr>
    <w:rPr>
      <w:rFonts w:ascii="Arial" w:eastAsia="Lucida Sans Unicode" w:hAnsi="Arial" w:cs="Arial"/>
      <w:b/>
      <w:bCs/>
      <w:i/>
      <w:iCs/>
      <w:color w:val="auto"/>
      <w:kern w:val="2"/>
      <w:szCs w:val="28"/>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rsid w:val="00B2762B"/>
    <w:rPr>
      <w:rFonts w:ascii="Arial" w:eastAsia="Lucida Sans Unicode" w:hAnsi="Arial" w:cs="Arial"/>
      <w:b/>
      <w:bCs/>
      <w:i/>
      <w:iCs/>
      <w:kern w:val="2"/>
      <w:sz w:val="28"/>
      <w:szCs w:val="28"/>
      <w:lang w:eastAsia="zh-CN" w:bidi="hi-IN"/>
    </w:rPr>
  </w:style>
  <w:style w:type="paragraph" w:styleId="a3">
    <w:name w:val="Body Text"/>
    <w:basedOn w:val="a"/>
    <w:link w:val="a4"/>
    <w:rsid w:val="00B2762B"/>
    <w:pPr>
      <w:widowControl w:val="0"/>
      <w:suppressAutoHyphens/>
      <w:spacing w:after="120" w:line="240" w:lineRule="auto"/>
      <w:ind w:left="0" w:right="0" w:firstLine="0"/>
      <w:jc w:val="left"/>
    </w:pPr>
    <w:rPr>
      <w:rFonts w:eastAsia="Lucida Sans Unicode" w:cs="Mangal"/>
      <w:color w:val="auto"/>
      <w:kern w:val="2"/>
      <w:szCs w:val="24"/>
      <w:lang w:eastAsia="zh-CN" w:bidi="hi-IN"/>
    </w:rPr>
  </w:style>
  <w:style w:type="character" w:customStyle="1" w:styleId="a4">
    <w:name w:val="Основной текст Знак"/>
    <w:basedOn w:val="a0"/>
    <w:link w:val="a3"/>
    <w:rsid w:val="00B2762B"/>
    <w:rPr>
      <w:rFonts w:ascii="Times New Roman" w:eastAsia="Lucida Sans Unicode" w:hAnsi="Times New Roman" w:cs="Mangal"/>
      <w:kern w:val="2"/>
      <w:sz w:val="28"/>
      <w:szCs w:val="24"/>
      <w:lang w:eastAsia="zh-CN" w:bidi="hi-IN"/>
    </w:rPr>
  </w:style>
  <w:style w:type="paragraph" w:customStyle="1" w:styleId="1">
    <w:name w:val="Без интервала1"/>
    <w:rsid w:val="00B2762B"/>
    <w:pPr>
      <w:suppressAutoHyphens/>
      <w:spacing w:after="0" w:line="240" w:lineRule="auto"/>
    </w:pPr>
    <w:rPr>
      <w:rFonts w:ascii="Times New Roman" w:eastAsia="Times New Roman" w:hAnsi="Times New Roman" w:cs="Times New Roman"/>
      <w:lang w:eastAsia="zh-CN"/>
    </w:rPr>
  </w:style>
  <w:style w:type="paragraph" w:styleId="a5">
    <w:name w:val="List Paragraph"/>
    <w:basedOn w:val="a"/>
    <w:uiPriority w:val="34"/>
    <w:qFormat/>
    <w:rsid w:val="00BD4B2B"/>
    <w:pPr>
      <w:ind w:left="720"/>
      <w:contextualSpacing/>
    </w:pPr>
  </w:style>
  <w:style w:type="table" w:styleId="a6">
    <w:name w:val="Table Grid"/>
    <w:basedOn w:val="a1"/>
    <w:uiPriority w:val="39"/>
    <w:rsid w:val="00C96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C032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C0322"/>
    <w:rPr>
      <w:rFonts w:ascii="Segoe UI" w:eastAsia="Times New Roman" w:hAnsi="Segoe UI" w:cs="Segoe UI"/>
      <w:color w:val="000000"/>
      <w:sz w:val="18"/>
      <w:szCs w:val="18"/>
    </w:rPr>
  </w:style>
  <w:style w:type="paragraph" w:styleId="a9">
    <w:name w:val="header"/>
    <w:basedOn w:val="a"/>
    <w:link w:val="aa"/>
    <w:uiPriority w:val="99"/>
    <w:unhideWhenUsed/>
    <w:rsid w:val="0076201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62012"/>
    <w:rPr>
      <w:rFonts w:ascii="Times New Roman" w:eastAsia="Times New Roman" w:hAnsi="Times New Roman" w:cs="Times New Roman"/>
      <w:color w:val="000000"/>
      <w:sz w:val="28"/>
    </w:rPr>
  </w:style>
  <w:style w:type="paragraph" w:styleId="ab">
    <w:name w:val="Normal (Web)"/>
    <w:basedOn w:val="a"/>
    <w:uiPriority w:val="99"/>
    <w:semiHidden/>
    <w:unhideWhenUsed/>
    <w:rsid w:val="00B91053"/>
    <w:pPr>
      <w:spacing w:before="100" w:beforeAutospacing="1" w:after="100" w:afterAutospacing="1" w:line="240" w:lineRule="auto"/>
      <w:ind w:left="0" w:righ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871358">
      <w:bodyDiv w:val="1"/>
      <w:marLeft w:val="0"/>
      <w:marRight w:val="0"/>
      <w:marTop w:val="0"/>
      <w:marBottom w:val="0"/>
      <w:divBdr>
        <w:top w:val="none" w:sz="0" w:space="0" w:color="auto"/>
        <w:left w:val="none" w:sz="0" w:space="0" w:color="auto"/>
        <w:bottom w:val="none" w:sz="0" w:space="0" w:color="auto"/>
        <w:right w:val="none" w:sz="0" w:space="0" w:color="auto"/>
      </w:divBdr>
    </w:div>
    <w:div w:id="503129963">
      <w:bodyDiv w:val="1"/>
      <w:marLeft w:val="0"/>
      <w:marRight w:val="0"/>
      <w:marTop w:val="0"/>
      <w:marBottom w:val="0"/>
      <w:divBdr>
        <w:top w:val="none" w:sz="0" w:space="0" w:color="auto"/>
        <w:left w:val="none" w:sz="0" w:space="0" w:color="auto"/>
        <w:bottom w:val="none" w:sz="0" w:space="0" w:color="auto"/>
        <w:right w:val="none" w:sz="0" w:space="0" w:color="auto"/>
      </w:divBdr>
    </w:div>
    <w:div w:id="621620746">
      <w:bodyDiv w:val="1"/>
      <w:marLeft w:val="0"/>
      <w:marRight w:val="0"/>
      <w:marTop w:val="0"/>
      <w:marBottom w:val="0"/>
      <w:divBdr>
        <w:top w:val="none" w:sz="0" w:space="0" w:color="auto"/>
        <w:left w:val="none" w:sz="0" w:space="0" w:color="auto"/>
        <w:bottom w:val="none" w:sz="0" w:space="0" w:color="auto"/>
        <w:right w:val="none" w:sz="0" w:space="0" w:color="auto"/>
      </w:divBdr>
    </w:div>
    <w:div w:id="934635660">
      <w:bodyDiv w:val="1"/>
      <w:marLeft w:val="0"/>
      <w:marRight w:val="0"/>
      <w:marTop w:val="0"/>
      <w:marBottom w:val="0"/>
      <w:divBdr>
        <w:top w:val="none" w:sz="0" w:space="0" w:color="auto"/>
        <w:left w:val="none" w:sz="0" w:space="0" w:color="auto"/>
        <w:bottom w:val="none" w:sz="0" w:space="0" w:color="auto"/>
        <w:right w:val="none" w:sz="0" w:space="0" w:color="auto"/>
      </w:divBdr>
    </w:div>
    <w:div w:id="1657801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www.consultant.ru/document/cons_doc_LAW_358740/" TargetMode="External"/><Relationship Id="rId42" Type="http://schemas.openxmlformats.org/officeDocument/2006/relationships/hyperlink" Target="http://www.consultant.ru/document/cons_doc_LAW_34683/c99e475a42b948739c2fe6ee9c568bef7c35831e/" TargetMode="External"/><Relationship Id="rId47" Type="http://schemas.openxmlformats.org/officeDocument/2006/relationships/hyperlink" Target="https://www.consultant.ru/document/cons_doc_LAW_34683/a462b0f18cb5c73ceb2ea1ff71ae88aed4d67e84/" TargetMode="External"/><Relationship Id="rId63" Type="http://schemas.openxmlformats.org/officeDocument/2006/relationships/hyperlink" Target="garantf1://8186.0/" TargetMode="External"/><Relationship Id="rId68" Type="http://schemas.openxmlformats.org/officeDocument/2006/relationships/hyperlink" Target="garantf1://8186.0/" TargetMode="External"/><Relationship Id="rId16" Type="http://schemas.openxmlformats.org/officeDocument/2006/relationships/hyperlink" Target="http://www.consultant.ru/document/cons_doc_LAW_422040/c096b8df75b696cb284802c025f4e53ad9fab4c4/" TargetMode="External"/><Relationship Id="rId11" Type="http://schemas.openxmlformats.org/officeDocument/2006/relationships/hyperlink" Target="garantf1://9437475.2403/" TargetMode="External"/><Relationship Id="rId24" Type="http://schemas.openxmlformats.org/officeDocument/2006/relationships/hyperlink" Target="garantf1://12025267.3012/" TargetMode="External"/><Relationship Id="rId32" Type="http://schemas.openxmlformats.org/officeDocument/2006/relationships/hyperlink" Target="https://www.consultant.ru/document/cons_doc_LAW_34683/b618fae23b33471d3e7e3e373dd93fcced4356b8/" TargetMode="External"/><Relationship Id="rId37" Type="http://schemas.openxmlformats.org/officeDocument/2006/relationships/hyperlink" Target="https://www.consultant.ru/document/cons_doc_LAW_381579/a9b01188bec142f9e273e8fbb6e2b42799f289ba/" TargetMode="External"/><Relationship Id="rId40" Type="http://schemas.openxmlformats.org/officeDocument/2006/relationships/hyperlink" Target="http://www.consultant.ru/document/cons_doc_LAW_385617/bc2589fed580e41d9122ca568d5e77cbbf5d19ae/" TargetMode="External"/><Relationship Id="rId45" Type="http://schemas.openxmlformats.org/officeDocument/2006/relationships/hyperlink" Target="https://www.consultant.ru/document/cons_doc_LAW_34683/a462b0f18cb5c73ceb2ea1ff71ae88aed4d67e84/" TargetMode="External"/><Relationship Id="rId53" Type="http://schemas.openxmlformats.org/officeDocument/2006/relationships/hyperlink" Target="https://www.consultant.ru/document/cons_doc_LAW_199754/e566b6b3c0e11ec382223525fe59a3686dafcad1/" TargetMode="External"/><Relationship Id="rId58" Type="http://schemas.openxmlformats.org/officeDocument/2006/relationships/hyperlink" Target="garantf1://10080093.0/" TargetMode="External"/><Relationship Id="rId66" Type="http://schemas.openxmlformats.org/officeDocument/2006/relationships/hyperlink" Target="garantf1://8186.0/"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garantf1://10080093.0/" TargetMode="External"/><Relationship Id="rId19" Type="http://schemas.openxmlformats.org/officeDocument/2006/relationships/hyperlink" Target="http://www.consultant.ru/document/cons_doc_LAW_358740/" TargetMode="External"/><Relationship Id="rId14" Type="http://schemas.openxmlformats.org/officeDocument/2006/relationships/hyperlink" Target="http://www.consultant.ru/document/cons_doc_LAW_308158/3d0cac60971a511280cbba229d9b6329c07731f7/" TargetMode="External"/><Relationship Id="rId22" Type="http://schemas.openxmlformats.org/officeDocument/2006/relationships/hyperlink" Target="http://www.consultant.ru/document/cons_doc_LAW_358740/" TargetMode="External"/><Relationship Id="rId27" Type="http://schemas.openxmlformats.org/officeDocument/2006/relationships/hyperlink" Target="http://www.consultant.ru/document/cons_doc_LAW_333621/d7e9aec7823bca8ad26627694937a9a78bc4071c/" TargetMode="External"/><Relationship Id="rId30" Type="http://schemas.openxmlformats.org/officeDocument/2006/relationships/hyperlink" Target="https://www.consultant.ru/document/cons_doc_LAW_34683/b618fae23b33471d3e7e3e373dd93fcced4356b8/" TargetMode="External"/><Relationship Id="rId35" Type="http://schemas.openxmlformats.org/officeDocument/2006/relationships/hyperlink" Target="https://www.consultant.ru/document/cons_doc_LAW_381579/89a37cf49a5437f816abd2186886ae25c06dcb09/" TargetMode="External"/><Relationship Id="rId43" Type="http://schemas.openxmlformats.org/officeDocument/2006/relationships/hyperlink" Target="http://www.consultant.ru/document/cons_doc_LAW_34683/c99e475a42b948739c2fe6ee9c568bef7c35831e/" TargetMode="External"/><Relationship Id="rId48" Type="http://schemas.openxmlformats.org/officeDocument/2006/relationships/hyperlink" Target="https://www.consultant.ru/document/cons_doc_LAW_150570/ea61cfb8804ce5805fe48b233e9017a4d5d09df4/" TargetMode="External"/><Relationship Id="rId56" Type="http://schemas.openxmlformats.org/officeDocument/2006/relationships/hyperlink" Target="http://internet.garant.ru/document/redirect/72786260/113" TargetMode="External"/><Relationship Id="rId64" Type="http://schemas.openxmlformats.org/officeDocument/2006/relationships/hyperlink" Target="garantf1://8186.0/" TargetMode="External"/><Relationship Id="rId69" Type="http://schemas.openxmlformats.org/officeDocument/2006/relationships/hyperlink" Target="garantf1://8186.0/"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consultant.ru/document/cons_doc_LAW_150570/ea61cfb8804ce5805fe48b233e9017a4d5d09df4/" TargetMode="External"/><Relationship Id="rId72"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garantf1://9437475.2403/" TargetMode="External"/><Relationship Id="rId17" Type="http://schemas.openxmlformats.org/officeDocument/2006/relationships/hyperlink" Target="http://www.consultant.ru/document/cons_doc_LAW_422040/c096b8df75b696cb284802c025f4e53ad9fab4c4/" TargetMode="External"/><Relationship Id="rId25" Type="http://schemas.openxmlformats.org/officeDocument/2006/relationships/image" Target="media/image3.jpeg"/><Relationship Id="rId33" Type="http://schemas.openxmlformats.org/officeDocument/2006/relationships/hyperlink" Target="https://www.consultant.ru/document/cons_doc_LAW_34683/b618fae23b33471d3e7e3e373dd93fcced4356b8/" TargetMode="External"/><Relationship Id="rId38" Type="http://schemas.openxmlformats.org/officeDocument/2006/relationships/hyperlink" Target="https://www.consultant.ru/document/cons_doc_LAW_34683/b618fae23b33471d3e7e3e373dd93fcced4356b8/" TargetMode="External"/><Relationship Id="rId46" Type="http://schemas.openxmlformats.org/officeDocument/2006/relationships/hyperlink" Target="https://www.consultant.ru/document/cons_doc_LAW_34683/a462b0f18cb5c73ceb2ea1ff71ae88aed4d67e84/" TargetMode="External"/><Relationship Id="rId59" Type="http://schemas.openxmlformats.org/officeDocument/2006/relationships/hyperlink" Target="garantf1://10080093.0/" TargetMode="External"/><Relationship Id="rId67" Type="http://schemas.openxmlformats.org/officeDocument/2006/relationships/hyperlink" Target="garantf1://8186.0/" TargetMode="External"/><Relationship Id="rId20" Type="http://schemas.openxmlformats.org/officeDocument/2006/relationships/hyperlink" Target="http://www.consultant.ru/document/cons_doc_LAW_358740/" TargetMode="External"/><Relationship Id="rId41" Type="http://schemas.openxmlformats.org/officeDocument/2006/relationships/hyperlink" Target="http://www.consultant.ru/document/cons_doc_LAW_385617/bc2589fed580e41d9122ca568d5e77cbbf5d19ae/" TargetMode="External"/><Relationship Id="rId54" Type="http://schemas.openxmlformats.org/officeDocument/2006/relationships/hyperlink" Target="https://www.consultant.ru/document/cons_doc_LAW_199754/e566b6b3c0e11ec382223525fe59a3686dafcad1/" TargetMode="External"/><Relationship Id="rId62" Type="http://schemas.openxmlformats.org/officeDocument/2006/relationships/hyperlink" Target="garantf1://8186.0/" TargetMode="External"/><Relationship Id="rId70" Type="http://schemas.openxmlformats.org/officeDocument/2006/relationships/hyperlink" Target="garantf1://8186.0/"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308158/3d0cac60971a511280cbba229d9b6329c07731f7/" TargetMode="External"/><Relationship Id="rId23" Type="http://schemas.openxmlformats.org/officeDocument/2006/relationships/hyperlink" Target="garantf1://12025267.3012/" TargetMode="External"/><Relationship Id="rId28" Type="http://schemas.openxmlformats.org/officeDocument/2006/relationships/hyperlink" Target="https://www.consultant.ru/document/cons_doc_LAW_34683/b618fae23b33471d3e7e3e373dd93fcced4356b8/" TargetMode="External"/><Relationship Id="rId36" Type="http://schemas.openxmlformats.org/officeDocument/2006/relationships/hyperlink" Target="https://www.consultant.ru/document/cons_doc_LAW_381579/89a37cf49a5437f816abd2186886ae25c06dcb09/" TargetMode="External"/><Relationship Id="rId49" Type="http://schemas.openxmlformats.org/officeDocument/2006/relationships/hyperlink" Target="https://www.consultant.ru/document/cons_doc_LAW_150570/ea61cfb8804ce5805fe48b233e9017a4d5d09df4/" TargetMode="External"/><Relationship Id="rId57" Type="http://schemas.openxmlformats.org/officeDocument/2006/relationships/hyperlink" Target="http://internet.garant.ru/document/redirect/72786260/113" TargetMode="External"/><Relationship Id="rId10" Type="http://schemas.openxmlformats.org/officeDocument/2006/relationships/hyperlink" Target="garantf1://9437475.2403/" TargetMode="External"/><Relationship Id="rId31" Type="http://schemas.openxmlformats.org/officeDocument/2006/relationships/hyperlink" Target="https://www.consultant.ru/document/cons_doc_LAW_34683/b618fae23b33471d3e7e3e373dd93fcced4356b8/" TargetMode="External"/><Relationship Id="rId44" Type="http://schemas.openxmlformats.org/officeDocument/2006/relationships/hyperlink" Target="https://www.consultant.ru/document/cons_doc_LAW_34683/a462b0f18cb5c73ceb2ea1ff71ae88aed4d67e84/" TargetMode="External"/><Relationship Id="rId52" Type="http://schemas.openxmlformats.org/officeDocument/2006/relationships/hyperlink" Target="https://www.consultant.ru/document/cons_doc_LAW_199754/e566b6b3c0e11ec382223525fe59a3686dafcad1/" TargetMode="External"/><Relationship Id="rId60" Type="http://schemas.openxmlformats.org/officeDocument/2006/relationships/hyperlink" Target="garantf1://10080093.0/" TargetMode="External"/><Relationship Id="rId65" Type="http://schemas.openxmlformats.org/officeDocument/2006/relationships/hyperlink" Target="garantf1://8186.0/" TargetMode="External"/><Relationship Id="rId73" Type="http://schemas.openxmlformats.org/officeDocument/2006/relationships/image" Target="media/image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garantf1://9437475.2403/" TargetMode="External"/><Relationship Id="rId18" Type="http://schemas.openxmlformats.org/officeDocument/2006/relationships/hyperlink" Target="http://www.consultant.ru/document/cons_doc_LAW_422040/c096b8df75b696cb284802c025f4e53ad9fab4c4/" TargetMode="External"/><Relationship Id="rId39" Type="http://schemas.openxmlformats.org/officeDocument/2006/relationships/hyperlink" Target="https://www.consultant.ru/document/cons_doc_LAW_34683/b618fae23b33471d3e7e3e373dd93fcced4356b8/" TargetMode="External"/><Relationship Id="rId34" Type="http://schemas.openxmlformats.org/officeDocument/2006/relationships/hyperlink" Target="https://www.consultant.ru/document/cons_doc_LAW_34683/b618fae23b33471d3e7e3e373dd93fcced4356b8/" TargetMode="External"/><Relationship Id="rId50" Type="http://schemas.openxmlformats.org/officeDocument/2006/relationships/hyperlink" Target="https://www.consultant.ru/document/cons_doc_LAW_150570/ea61cfb8804ce5805fe48b233e9017a4d5d09df4/" TargetMode="External"/><Relationship Id="rId55" Type="http://schemas.openxmlformats.org/officeDocument/2006/relationships/hyperlink" Target="http://internet.garant.ru/document/redirect/72786260/113"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garantf1://8186.0/" TargetMode="External"/><Relationship Id="rId2" Type="http://schemas.openxmlformats.org/officeDocument/2006/relationships/numbering" Target="numbering.xml"/><Relationship Id="rId29" Type="http://schemas.openxmlformats.org/officeDocument/2006/relationships/hyperlink" Target="https://www.consultant.ru/document/cons_doc_LAW_34683/b618fae23b33471d3e7e3e373dd93fcced4356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9F6DD-448B-4927-B5A0-EC3951FF5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81</Pages>
  <Words>25823</Words>
  <Characters>147194</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189detsad</Company>
  <LinksUpToDate>false</LinksUpToDate>
  <CharactersWithSpaces>172672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cp:lastModifiedBy>мдоу189</cp:lastModifiedBy>
  <cp:revision>15</cp:revision>
  <cp:lastPrinted>2025-01-31T10:41:00Z</cp:lastPrinted>
  <dcterms:created xsi:type="dcterms:W3CDTF">2025-01-23T12:07:00Z</dcterms:created>
  <dcterms:modified xsi:type="dcterms:W3CDTF">2025-02-07T10:28:00Z</dcterms:modified>
</cp:coreProperties>
</file>